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26" w:rsidRPr="00F90C26" w:rsidRDefault="00F90C26" w:rsidP="00F90C26">
      <w:pPr>
        <w:widowControl w:val="0"/>
        <w:autoSpaceDE w:val="0"/>
        <w:autoSpaceDN w:val="0"/>
        <w:adjustRightInd w:val="0"/>
        <w:spacing w:after="120"/>
        <w:rPr>
          <w:rFonts w:ascii="Verdana" w:hAnsi="Verdana" w:cs="Times"/>
          <w:b/>
          <w:color w:val="1A1C1E"/>
          <w:sz w:val="36"/>
          <w:szCs w:val="38"/>
          <w:lang w:val="de-DE"/>
        </w:rPr>
      </w:pPr>
      <w:r w:rsidRPr="00F90C26">
        <w:rPr>
          <w:rFonts w:ascii="Verdana" w:hAnsi="Verdana" w:cs="Times"/>
          <w:b/>
          <w:color w:val="1A1C1E"/>
          <w:sz w:val="36"/>
          <w:szCs w:val="38"/>
          <w:lang w:val="de-DE"/>
        </w:rPr>
        <w:t>Tag 6: Statistik</w:t>
      </w:r>
    </w:p>
    <w:p w:rsidR="00F90C26" w:rsidRPr="00F90C26" w:rsidRDefault="008F0B22" w:rsidP="00F90C26">
      <w:pPr>
        <w:spacing w:after="120"/>
        <w:rPr>
          <w:rFonts w:ascii="Verdana" w:hAnsi="Verdana" w:cs="Verdana"/>
          <w:color w:val="FB0007"/>
          <w:sz w:val="22"/>
          <w:szCs w:val="26"/>
          <w:lang w:val="de-DE"/>
        </w:rPr>
      </w:pPr>
      <w:r>
        <w:rPr>
          <w:rFonts w:ascii="Verdana" w:hAnsi="Verdana" w:cs="Verdana"/>
          <w:color w:val="FB0007"/>
          <w:sz w:val="22"/>
          <w:szCs w:val="26"/>
          <w:lang w:val="de-DE"/>
        </w:rPr>
        <w:t>Version vom 26.8.2016</w:t>
      </w:r>
    </w:p>
    <w:p w:rsidR="00F90C26" w:rsidRPr="009640DD" w:rsidRDefault="00F90C26" w:rsidP="00F90C26">
      <w:pPr>
        <w:widowControl w:val="0"/>
        <w:autoSpaceDE w:val="0"/>
        <w:autoSpaceDN w:val="0"/>
        <w:adjustRightInd w:val="0"/>
        <w:spacing w:after="120"/>
        <w:rPr>
          <w:rFonts w:ascii="Verdana" w:hAnsi="Verdana" w:cs="Times"/>
          <w:b/>
          <w:color w:val="333438"/>
          <w:sz w:val="28"/>
          <w:szCs w:val="30"/>
          <w:lang w:val="de-DE"/>
        </w:rPr>
      </w:pPr>
      <w:r w:rsidRPr="009640DD">
        <w:rPr>
          <w:rFonts w:ascii="Verdana" w:hAnsi="Verdana" w:cs="Times"/>
          <w:b/>
          <w:color w:val="333438"/>
          <w:sz w:val="28"/>
          <w:szCs w:val="30"/>
          <w:lang w:val="de-DE"/>
        </w:rPr>
        <w:t>A) ZUFALLSZAHLEN UND WAHRSCHEINLICHKEITSVERTEILUNGEN</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b/>
          <w:bCs/>
          <w:color w:val="252629"/>
          <w:sz w:val="22"/>
          <w:szCs w:val="26"/>
          <w:lang w:val="de-DE"/>
        </w:rPr>
        <w:t>Hintergrund:</w:t>
      </w:r>
    </w:p>
    <w:p w:rsidR="00F90C26" w:rsidRPr="00F90C26" w:rsidRDefault="00F90C26" w:rsidP="009640DD">
      <w:pPr>
        <w:widowControl w:val="0"/>
        <w:autoSpaceDE w:val="0"/>
        <w:autoSpaceDN w:val="0"/>
        <w:adjustRightInd w:val="0"/>
        <w:spacing w:after="240"/>
        <w:rPr>
          <w:rFonts w:ascii="Verdana" w:hAnsi="Verdana" w:cs="Verdana"/>
          <w:sz w:val="22"/>
          <w:szCs w:val="26"/>
          <w:lang w:val="de-DE"/>
        </w:rPr>
      </w:pPr>
      <w:r w:rsidRPr="00F90C26">
        <w:rPr>
          <w:rFonts w:ascii="Verdana" w:hAnsi="Verdana" w:cs="Verdana"/>
          <w:color w:val="1A1C1E"/>
          <w:sz w:val="22"/>
          <w:szCs w:val="26"/>
          <w:lang w:val="de-DE"/>
        </w:rPr>
        <w:t xml:space="preserve">Mit Hilfe von </w:t>
      </w:r>
      <w:r w:rsidRPr="00F90C26">
        <w:rPr>
          <w:rFonts w:ascii="Verdana" w:hAnsi="Verdana" w:cs="Verdana"/>
          <w:color w:val="FB0007"/>
          <w:sz w:val="22"/>
          <w:szCs w:val="26"/>
          <w:lang w:val="de-DE"/>
        </w:rPr>
        <w:t>experimentellen Messungen</w:t>
      </w:r>
      <w:r w:rsidRPr="00F90C26">
        <w:rPr>
          <w:rFonts w:ascii="Verdana" w:hAnsi="Verdana" w:cs="Verdana"/>
          <w:color w:val="1A1C1E"/>
          <w:sz w:val="22"/>
          <w:szCs w:val="26"/>
          <w:lang w:val="de-DE"/>
        </w:rPr>
        <w:t xml:space="preserve"> versucht man, allgemeingültige Aussagen zu treffen und Regeln für untersuchte</w:t>
      </w:r>
      <w:r w:rsidRPr="00F90C26">
        <w:rPr>
          <w:rFonts w:ascii="Verdana" w:hAnsi="Verdana" w:cs="Verdana"/>
          <w:color w:val="FB0007"/>
          <w:sz w:val="22"/>
          <w:szCs w:val="26"/>
          <w:lang w:val="de-DE"/>
        </w:rPr>
        <w:t xml:space="preserve"> Zusammenhänge </w:t>
      </w:r>
      <w:r w:rsidRPr="00F90C26">
        <w:rPr>
          <w:rFonts w:ascii="Verdana" w:hAnsi="Verdana" w:cs="Verdana"/>
          <w:color w:val="1A1C1E"/>
          <w:sz w:val="22"/>
          <w:szCs w:val="26"/>
          <w:lang w:val="de-DE"/>
        </w:rPr>
        <w:t xml:space="preserve">aufzustellen. Man </w:t>
      </w:r>
      <w:r w:rsidRPr="00F90C26">
        <w:rPr>
          <w:rFonts w:ascii="Verdana" w:hAnsi="Verdana" w:cs="Verdana"/>
          <w:color w:val="FB0007"/>
          <w:sz w:val="22"/>
          <w:szCs w:val="26"/>
          <w:lang w:val="de-DE"/>
        </w:rPr>
        <w:t>variiert einen Parameter</w:t>
      </w:r>
      <w:r w:rsidRPr="00F90C26">
        <w:rPr>
          <w:rFonts w:ascii="Verdana" w:hAnsi="Verdana" w:cs="Verdana"/>
          <w:color w:val="1A1C1E"/>
          <w:sz w:val="22"/>
          <w:szCs w:val="26"/>
          <w:lang w:val="de-DE"/>
        </w:rPr>
        <w:t xml:space="preserve"> (z.B. Menge an Dünger) und beobachtet den dadurch hervorgerufenen </w:t>
      </w:r>
      <w:r w:rsidRPr="00F90C26">
        <w:rPr>
          <w:rFonts w:ascii="Verdana" w:hAnsi="Verdana" w:cs="Verdana"/>
          <w:color w:val="FB0007"/>
          <w:sz w:val="22"/>
          <w:szCs w:val="26"/>
          <w:lang w:val="de-DE"/>
        </w:rPr>
        <w:t>Effekt auf eine Messgröße</w:t>
      </w:r>
      <w:r w:rsidRPr="00F90C26">
        <w:rPr>
          <w:rFonts w:ascii="Verdana" w:hAnsi="Verdana" w:cs="Verdana"/>
          <w:color w:val="1A1C1E"/>
          <w:sz w:val="22"/>
          <w:szCs w:val="26"/>
          <w:lang w:val="de-DE"/>
        </w:rPr>
        <w:t xml:space="preserve">. Dies wäre sehr einfach, wenn grundsätzlich jede Beobachtung immer gleich ausfallen würde, wenn man sie mehrfach wiederholt. In der Realität ist dies allerdings nicht der Fall: Messdaten hängen grundsätzlich zumindest in einem bestimmten Rahmen vom </w:t>
      </w:r>
      <w:r w:rsidRPr="00F90C26">
        <w:rPr>
          <w:rFonts w:ascii="Verdana" w:hAnsi="Verdana" w:cs="Verdana"/>
          <w:color w:val="FB0007"/>
          <w:sz w:val="22"/>
          <w:szCs w:val="26"/>
          <w:lang w:val="de-DE"/>
        </w:rPr>
        <w:t>Zufall</w:t>
      </w:r>
      <w:r w:rsidRPr="00F90C26">
        <w:rPr>
          <w:rFonts w:ascii="Verdana" w:hAnsi="Verdana" w:cs="Verdana"/>
          <w:color w:val="1A1C1E"/>
          <w:sz w:val="22"/>
          <w:szCs w:val="26"/>
          <w:lang w:val="de-DE"/>
        </w:rPr>
        <w:t xml:space="preserve"> ab, denn in einem Experiment können niemals alle Zufallsfaktoren ausgeschlossen werden. (z.B. könnte es bei einer Studie über die Wirksamkeit eines Medikaments einen Einfluss haben, wie viel die Patienten geraucht haben oder ob sie gerade Stress hatten.) Auch wenn es eine eindeutige Abhängigkeit zwischen dem variierten Parameter und der gemessenen Größe gibt, werden die Messwerte unterschiedlich ausfallen, sie </w:t>
      </w:r>
      <w:r w:rsidRPr="00F90C26">
        <w:rPr>
          <w:rFonts w:ascii="Verdana" w:hAnsi="Verdana" w:cs="Verdana"/>
          <w:color w:val="FB0007"/>
          <w:sz w:val="22"/>
          <w:szCs w:val="26"/>
          <w:lang w:val="de-DE"/>
        </w:rPr>
        <w:t>streuen</w:t>
      </w:r>
      <w:r w:rsidRPr="00F90C26">
        <w:rPr>
          <w:rFonts w:ascii="Verdana" w:hAnsi="Verdana" w:cs="Verdana"/>
          <w:color w:val="1A1C1E"/>
          <w:sz w:val="22"/>
          <w:szCs w:val="26"/>
          <w:lang w:val="de-DE"/>
        </w:rPr>
        <w:t xml:space="preserve"> um den erwarteten Wert.</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b/>
          <w:bCs/>
          <w:color w:val="252629"/>
          <w:sz w:val="22"/>
          <w:szCs w:val="26"/>
          <w:lang w:val="de-DE"/>
        </w:rPr>
        <w:t>Wahrscheinlichkeitsverteilung:</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Wiederholt man ein Experiment in genau gleicher Weise sehr häufig, ergibt sich eine </w:t>
      </w:r>
      <w:r w:rsidRPr="00F90C26">
        <w:rPr>
          <w:rFonts w:ascii="Verdana" w:hAnsi="Verdana" w:cs="Verdana"/>
          <w:color w:val="FB0007"/>
          <w:sz w:val="22"/>
          <w:szCs w:val="26"/>
          <w:lang w:val="de-DE"/>
        </w:rPr>
        <w:t>Häufigkeitsverteilung</w:t>
      </w:r>
      <w:r w:rsidRPr="00F90C26">
        <w:rPr>
          <w:rFonts w:ascii="Verdana" w:hAnsi="Verdana" w:cs="Verdana"/>
          <w:color w:val="1A1C1E"/>
          <w:sz w:val="22"/>
          <w:szCs w:val="26"/>
          <w:lang w:val="de-DE"/>
        </w:rPr>
        <w:t>. Diese gibt an, wie häufig ein bestimmter Messwert beobachtet wurde und dient dazu, die Wahrscheinlichkeit dieses Messwertes abzuschätzen.</w:t>
      </w:r>
    </w:p>
    <w:p w:rsidR="00F90C26" w:rsidRPr="00072E6A" w:rsidRDefault="00F90C26" w:rsidP="009640DD">
      <w:pPr>
        <w:widowControl w:val="0"/>
        <w:autoSpaceDE w:val="0"/>
        <w:autoSpaceDN w:val="0"/>
        <w:adjustRightInd w:val="0"/>
        <w:spacing w:after="240"/>
        <w:rPr>
          <w:rFonts w:ascii="Verdana" w:hAnsi="Verdana" w:cs="Verdana"/>
          <w:color w:val="1A1C1E"/>
          <w:sz w:val="22"/>
          <w:szCs w:val="26"/>
          <w:lang w:val="de-DE"/>
        </w:rPr>
      </w:pPr>
      <w:r w:rsidRPr="00F90C26">
        <w:rPr>
          <w:rFonts w:ascii="Verdana" w:hAnsi="Verdana" w:cs="Verdana"/>
          <w:color w:val="1A1C1E"/>
          <w:sz w:val="22"/>
          <w:szCs w:val="26"/>
          <w:lang w:val="de-DE"/>
        </w:rPr>
        <w:t xml:space="preserve">Für Messdaten (auch künstlich vom Computer erzeugte Zufallszahlen) werden Häufigkeitsverteilungen empirisch ermittelt, um dadurch auf die zugrundeliegende Wahrscheinlichkeitsfunktion zu schließen. Dafür benutzt man </w:t>
      </w:r>
      <w:proofErr w:type="spellStart"/>
      <w:r w:rsidRPr="00F90C26">
        <w:rPr>
          <w:rFonts w:ascii="Verdana" w:hAnsi="Verdana" w:cs="Verdana"/>
          <w:color w:val="FB0007"/>
          <w:sz w:val="22"/>
          <w:szCs w:val="26"/>
          <w:lang w:val="de-DE"/>
        </w:rPr>
        <w:t>Histogramme</w:t>
      </w:r>
      <w:proofErr w:type="spellEnd"/>
      <w:r w:rsidRPr="00F90C26">
        <w:rPr>
          <w:rFonts w:ascii="Verdana" w:hAnsi="Verdana" w:cs="Verdana"/>
          <w:color w:val="1A1C1E"/>
          <w:sz w:val="22"/>
          <w:szCs w:val="26"/>
          <w:lang w:val="de-DE"/>
        </w:rPr>
        <w:t xml:space="preserve">. Diese teilen den gesamten Wertebereich der Variablen in mehrere Bereiche auf. Das </w:t>
      </w:r>
      <w:proofErr w:type="spellStart"/>
      <w:r w:rsidRPr="00F90C26">
        <w:rPr>
          <w:rFonts w:ascii="Verdana" w:hAnsi="Verdana" w:cs="Verdana"/>
          <w:color w:val="1A1C1E"/>
          <w:sz w:val="22"/>
          <w:szCs w:val="26"/>
          <w:lang w:val="de-DE"/>
        </w:rPr>
        <w:t>Histogramm</w:t>
      </w:r>
      <w:proofErr w:type="spellEnd"/>
      <w:r w:rsidRPr="00F90C26">
        <w:rPr>
          <w:rFonts w:ascii="Verdana" w:hAnsi="Verdana" w:cs="Verdana"/>
          <w:color w:val="1A1C1E"/>
          <w:sz w:val="22"/>
          <w:szCs w:val="26"/>
          <w:lang w:val="de-DE"/>
        </w:rPr>
        <w:t xml:space="preserve"> gibt für jeden der Bereiche an, wie häufig der Wert der Variable in einer Messung innerhalb des jeweiligen Bereichs lag. Dazu wird für jeden Teilbereich (sogenannte Klassen) ein Rechteck dargestellt, dessen Fläche die gemessene Häufigkeit repräsentiert. In </w:t>
      </w:r>
      <w:proofErr w:type="spellStart"/>
      <w:r w:rsidRPr="00F90C26">
        <w:rPr>
          <w:rFonts w:ascii="Verdana" w:hAnsi="Verdana" w:cs="Verdana"/>
          <w:color w:val="1A1C1E"/>
          <w:sz w:val="22"/>
          <w:szCs w:val="26"/>
          <w:lang w:val="de-DE"/>
        </w:rPr>
        <w:t>Matlab</w:t>
      </w:r>
      <w:proofErr w:type="spellEnd"/>
      <w:r w:rsidRPr="00F90C26">
        <w:rPr>
          <w:rFonts w:ascii="Verdana" w:hAnsi="Verdana" w:cs="Verdana"/>
          <w:color w:val="1A1C1E"/>
          <w:sz w:val="22"/>
          <w:szCs w:val="26"/>
          <w:lang w:val="de-DE"/>
        </w:rPr>
        <w:t xml:space="preserve"> werden </w:t>
      </w:r>
      <w:proofErr w:type="spellStart"/>
      <w:r w:rsidRPr="00F90C26">
        <w:rPr>
          <w:rFonts w:ascii="Verdana" w:hAnsi="Verdana" w:cs="Verdana"/>
          <w:color w:val="1A1C1E"/>
          <w:sz w:val="22"/>
          <w:szCs w:val="26"/>
          <w:lang w:val="de-DE"/>
        </w:rPr>
        <w:t>Histogramme</w:t>
      </w:r>
      <w:proofErr w:type="spellEnd"/>
      <w:r w:rsidRPr="00F90C26">
        <w:rPr>
          <w:rFonts w:ascii="Verdana" w:hAnsi="Verdana" w:cs="Verdana"/>
          <w:color w:val="1A1C1E"/>
          <w:sz w:val="22"/>
          <w:szCs w:val="26"/>
          <w:lang w:val="de-DE"/>
        </w:rPr>
        <w:t xml:space="preserve"> mit dem Befehl </w:t>
      </w:r>
      <w:proofErr w:type="spellStart"/>
      <w:r w:rsidRPr="00F90C26">
        <w:rPr>
          <w:rFonts w:ascii="Verdana" w:hAnsi="Verdana" w:cs="Courier New"/>
          <w:i/>
          <w:iCs/>
          <w:color w:val="7C0024"/>
          <w:sz w:val="22"/>
          <w:szCs w:val="26"/>
          <w:lang w:val="de-DE"/>
        </w:rPr>
        <w:t>hist</w:t>
      </w:r>
      <w:proofErr w:type="spellEnd"/>
      <w:r w:rsidRPr="00F90C26">
        <w:rPr>
          <w:rFonts w:ascii="Verdana" w:hAnsi="Verdana" w:cs="Verdana"/>
          <w:color w:val="1A1C1E"/>
          <w:sz w:val="22"/>
          <w:szCs w:val="26"/>
          <w:lang w:val="de-DE"/>
        </w:rPr>
        <w:t xml:space="preserve"> erzeugt. Dieser kann vielfältig eingesetzt werden:</w:t>
      </w:r>
    </w:p>
    <w:tbl>
      <w:tblPr>
        <w:tblW w:w="9378" w:type="dxa"/>
        <w:tblInd w:w="-108" w:type="dxa"/>
        <w:tblBorders>
          <w:top w:val="nil"/>
          <w:left w:val="nil"/>
          <w:right w:val="nil"/>
        </w:tblBorders>
        <w:tblLayout w:type="fixed"/>
        <w:tblCellMar>
          <w:left w:w="0" w:type="dxa"/>
          <w:right w:w="0" w:type="dxa"/>
        </w:tblCellMar>
        <w:tblLook w:val="0000"/>
      </w:tblPr>
      <w:tblGrid>
        <w:gridCol w:w="2500"/>
        <w:gridCol w:w="6878"/>
      </w:tblGrid>
      <w:tr w:rsidR="00F90C26" w:rsidRPr="00F90C26">
        <w:tc>
          <w:tcPr>
            <w:tcW w:w="2500" w:type="dxa"/>
            <w:tcBorders>
              <w:top w:val="nil"/>
              <w:left w:val="nil"/>
              <w:bottom w:val="nil"/>
              <w:right w:val="nil"/>
            </w:tcBorders>
            <w:vAlign w:val="center"/>
          </w:tcPr>
          <w:p w:rsidR="00F90C26" w:rsidRPr="00F90C26" w:rsidRDefault="00F90C26" w:rsidP="00F90C26">
            <w:pPr>
              <w:widowControl w:val="0"/>
              <w:autoSpaceDE w:val="0"/>
              <w:autoSpaceDN w:val="0"/>
              <w:adjustRightInd w:val="0"/>
              <w:spacing w:after="120"/>
              <w:rPr>
                <w:rFonts w:ascii="Verdana" w:hAnsi="Verdana" w:cs="Verdana"/>
                <w:sz w:val="22"/>
                <w:szCs w:val="26"/>
                <w:lang w:val="de-DE"/>
              </w:rPr>
            </w:pPr>
            <w:proofErr w:type="spellStart"/>
            <w:r w:rsidRPr="00F90C26">
              <w:rPr>
                <w:rFonts w:ascii="Verdana" w:hAnsi="Verdana" w:cs="Courier New"/>
                <w:i/>
                <w:iCs/>
                <w:color w:val="7C0024"/>
                <w:sz w:val="22"/>
                <w:szCs w:val="26"/>
                <w:lang w:val="de-DE"/>
              </w:rPr>
              <w:t>hist</w:t>
            </w:r>
            <w:proofErr w:type="spellEnd"/>
            <w:r w:rsidRPr="00F90C26">
              <w:rPr>
                <w:rFonts w:ascii="Verdana" w:hAnsi="Verdana" w:cs="Courier New"/>
                <w:i/>
                <w:iCs/>
                <w:color w:val="7C0024"/>
                <w:sz w:val="22"/>
                <w:szCs w:val="26"/>
                <w:lang w:val="de-DE"/>
              </w:rPr>
              <w:t>(v) </w:t>
            </w:r>
          </w:p>
        </w:tc>
        <w:tc>
          <w:tcPr>
            <w:tcW w:w="6878" w:type="dxa"/>
            <w:tcBorders>
              <w:top w:val="nil"/>
              <w:left w:val="nil"/>
              <w:bottom w:val="nil"/>
              <w:right w:val="nil"/>
            </w:tcBorders>
            <w:vAlign w:val="center"/>
          </w:tcPr>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Teilt den Wertebereich des Vektors </w:t>
            </w:r>
            <w:r w:rsidRPr="00F90C26">
              <w:rPr>
                <w:rFonts w:ascii="Verdana" w:hAnsi="Verdana" w:cs="Courier New"/>
                <w:i/>
                <w:iCs/>
                <w:color w:val="7C0024"/>
                <w:sz w:val="22"/>
                <w:szCs w:val="26"/>
                <w:lang w:val="de-DE"/>
              </w:rPr>
              <w:t xml:space="preserve">v </w:t>
            </w:r>
            <w:r w:rsidRPr="00F90C26">
              <w:rPr>
                <w:rFonts w:ascii="Verdana" w:hAnsi="Verdana" w:cs="Verdana"/>
                <w:color w:val="1A1C1E"/>
                <w:sz w:val="22"/>
                <w:szCs w:val="26"/>
                <w:lang w:val="de-DE"/>
              </w:rPr>
              <w:t xml:space="preserve">in 10 gleich große Klassen ein. Wenn </w:t>
            </w:r>
            <w:proofErr w:type="spellStart"/>
            <w:r w:rsidRPr="00F90C26">
              <w:rPr>
                <w:rFonts w:ascii="Verdana" w:hAnsi="Verdana" w:cs="Courier New"/>
                <w:i/>
                <w:iCs/>
                <w:color w:val="7C0024"/>
                <w:sz w:val="22"/>
                <w:szCs w:val="26"/>
                <w:lang w:val="de-DE"/>
              </w:rPr>
              <w:t>hist</w:t>
            </w:r>
            <w:proofErr w:type="spellEnd"/>
            <w:r w:rsidRPr="00F90C26">
              <w:rPr>
                <w:rFonts w:ascii="Verdana" w:hAnsi="Verdana" w:cs="Verdana"/>
                <w:color w:val="1A1C1E"/>
                <w:sz w:val="22"/>
                <w:szCs w:val="26"/>
                <w:lang w:val="de-DE"/>
              </w:rPr>
              <w:t xml:space="preserve"> ohne Ausgabeargument aufgerufen wird, stellt es die Häufigkeit des Auftretens der Klassen als Balkengrafik dar.</w:t>
            </w:r>
          </w:p>
        </w:tc>
      </w:tr>
      <w:tr w:rsidR="00F90C26" w:rsidRPr="00F90C26">
        <w:tblPrEx>
          <w:tblBorders>
            <w:top w:val="none" w:sz="0" w:space="0" w:color="auto"/>
          </w:tblBorders>
        </w:tblPrEx>
        <w:tc>
          <w:tcPr>
            <w:tcW w:w="2500" w:type="dxa"/>
            <w:tcBorders>
              <w:top w:val="nil"/>
              <w:left w:val="nil"/>
              <w:bottom w:val="nil"/>
              <w:right w:val="nil"/>
            </w:tcBorders>
            <w:vAlign w:val="center"/>
          </w:tcPr>
          <w:p w:rsidR="00F90C26" w:rsidRPr="00F90C26" w:rsidRDefault="00F90C26" w:rsidP="00F90C26">
            <w:pPr>
              <w:widowControl w:val="0"/>
              <w:autoSpaceDE w:val="0"/>
              <w:autoSpaceDN w:val="0"/>
              <w:adjustRightInd w:val="0"/>
              <w:spacing w:after="120"/>
              <w:rPr>
                <w:rFonts w:ascii="Verdana" w:hAnsi="Verdana" w:cs="Verdana"/>
                <w:sz w:val="22"/>
                <w:szCs w:val="26"/>
                <w:lang w:val="de-DE"/>
              </w:rPr>
            </w:pPr>
            <w:proofErr w:type="spellStart"/>
            <w:r w:rsidRPr="00F90C26">
              <w:rPr>
                <w:rFonts w:ascii="Verdana" w:hAnsi="Verdana" w:cs="Courier New"/>
                <w:i/>
                <w:iCs/>
                <w:color w:val="7C0024"/>
                <w:sz w:val="22"/>
                <w:szCs w:val="26"/>
                <w:lang w:val="de-DE"/>
              </w:rPr>
              <w:t>h=hist</w:t>
            </w:r>
            <w:proofErr w:type="spellEnd"/>
            <w:r w:rsidRPr="00F90C26">
              <w:rPr>
                <w:rFonts w:ascii="Verdana" w:hAnsi="Verdana" w:cs="Courier New"/>
                <w:i/>
                <w:iCs/>
                <w:color w:val="7C0024"/>
                <w:sz w:val="22"/>
                <w:szCs w:val="26"/>
                <w:lang w:val="de-DE"/>
              </w:rPr>
              <w:t>(v)</w:t>
            </w:r>
          </w:p>
        </w:tc>
        <w:tc>
          <w:tcPr>
            <w:tcW w:w="6878" w:type="dxa"/>
            <w:tcBorders>
              <w:top w:val="nil"/>
              <w:left w:val="nil"/>
              <w:bottom w:val="nil"/>
              <w:right w:val="nil"/>
            </w:tcBorders>
            <w:vAlign w:val="center"/>
          </w:tcPr>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Wenn </w:t>
            </w:r>
            <w:proofErr w:type="spellStart"/>
            <w:r w:rsidRPr="00F90C26">
              <w:rPr>
                <w:rFonts w:ascii="Verdana" w:hAnsi="Verdana" w:cs="Courier New"/>
                <w:i/>
                <w:iCs/>
                <w:color w:val="7C0024"/>
                <w:sz w:val="22"/>
                <w:szCs w:val="26"/>
                <w:lang w:val="de-DE"/>
              </w:rPr>
              <w:t>hist</w:t>
            </w:r>
            <w:proofErr w:type="spellEnd"/>
            <w:r w:rsidRPr="00F90C26">
              <w:rPr>
                <w:rFonts w:ascii="Verdana" w:hAnsi="Verdana" w:cs="Verdana"/>
                <w:color w:val="1A1C1E"/>
                <w:sz w:val="22"/>
                <w:szCs w:val="26"/>
                <w:lang w:val="de-DE"/>
              </w:rPr>
              <w:t xml:space="preserve"> mit einem Ausgabeargument aufgerufen wird, produziert es keine grafische Ausgabe, sondern gibt den Vektor der Häufigkeiten zurück. (Kann mit mehreren Eingabeargumenten kombiniert werden.)</w:t>
            </w:r>
          </w:p>
        </w:tc>
      </w:tr>
      <w:tr w:rsidR="00F90C26" w:rsidRPr="00F90C26">
        <w:tblPrEx>
          <w:tblBorders>
            <w:top w:val="none" w:sz="0" w:space="0" w:color="auto"/>
          </w:tblBorders>
        </w:tblPrEx>
        <w:tc>
          <w:tcPr>
            <w:tcW w:w="2500" w:type="dxa"/>
            <w:tcBorders>
              <w:top w:val="nil"/>
              <w:left w:val="nil"/>
              <w:bottom w:val="nil"/>
              <w:right w:val="nil"/>
            </w:tcBorders>
            <w:vAlign w:val="center"/>
          </w:tcPr>
          <w:p w:rsidR="00F90C26" w:rsidRPr="00F90C26" w:rsidRDefault="00F90C26" w:rsidP="00F90C26">
            <w:pPr>
              <w:widowControl w:val="0"/>
              <w:autoSpaceDE w:val="0"/>
              <w:autoSpaceDN w:val="0"/>
              <w:adjustRightInd w:val="0"/>
              <w:spacing w:after="120"/>
              <w:rPr>
                <w:rFonts w:ascii="Verdana" w:hAnsi="Verdana" w:cs="Verdana"/>
                <w:sz w:val="22"/>
                <w:szCs w:val="26"/>
                <w:lang w:val="de-DE"/>
              </w:rPr>
            </w:pPr>
            <w:proofErr w:type="spellStart"/>
            <w:r w:rsidRPr="00F90C26">
              <w:rPr>
                <w:rFonts w:ascii="Verdana" w:hAnsi="Verdana" w:cs="Courier New"/>
                <w:i/>
                <w:iCs/>
                <w:color w:val="7C0024"/>
                <w:sz w:val="22"/>
                <w:szCs w:val="26"/>
                <w:lang w:val="de-DE"/>
              </w:rPr>
              <w:t>hist</w:t>
            </w:r>
            <w:proofErr w:type="spellEnd"/>
            <w:r w:rsidRPr="00F90C26">
              <w:rPr>
                <w:rFonts w:ascii="Verdana" w:hAnsi="Verdana" w:cs="Courier New"/>
                <w:i/>
                <w:iCs/>
                <w:color w:val="7C0024"/>
                <w:sz w:val="22"/>
                <w:szCs w:val="26"/>
                <w:lang w:val="de-DE"/>
              </w:rPr>
              <w:t>(</w:t>
            </w:r>
            <w:proofErr w:type="spellStart"/>
            <w:r w:rsidRPr="00F90C26">
              <w:rPr>
                <w:rFonts w:ascii="Verdana" w:hAnsi="Verdana" w:cs="Courier New"/>
                <w:i/>
                <w:iCs/>
                <w:color w:val="7C0024"/>
                <w:sz w:val="22"/>
                <w:szCs w:val="26"/>
                <w:lang w:val="de-DE"/>
              </w:rPr>
              <w:t>v,nbins</w:t>
            </w:r>
            <w:proofErr w:type="spellEnd"/>
            <w:r w:rsidRPr="00F90C26">
              <w:rPr>
                <w:rFonts w:ascii="Verdana" w:hAnsi="Verdana" w:cs="Courier New"/>
                <w:i/>
                <w:iCs/>
                <w:color w:val="7C0024"/>
                <w:sz w:val="22"/>
                <w:szCs w:val="26"/>
                <w:lang w:val="de-DE"/>
              </w:rPr>
              <w:t>)</w:t>
            </w:r>
          </w:p>
        </w:tc>
        <w:tc>
          <w:tcPr>
            <w:tcW w:w="6878" w:type="dxa"/>
            <w:tcBorders>
              <w:top w:val="nil"/>
              <w:left w:val="nil"/>
              <w:bottom w:val="nil"/>
              <w:right w:val="nil"/>
            </w:tcBorders>
            <w:vAlign w:val="center"/>
          </w:tcPr>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Teilt den Wertebereich des Vektors </w:t>
            </w:r>
            <w:r w:rsidRPr="00F90C26">
              <w:rPr>
                <w:rFonts w:ascii="Verdana" w:hAnsi="Verdana" w:cs="Courier New"/>
                <w:i/>
                <w:iCs/>
                <w:color w:val="7C0024"/>
                <w:sz w:val="22"/>
                <w:szCs w:val="26"/>
                <w:lang w:val="de-DE"/>
              </w:rPr>
              <w:t>v</w:t>
            </w:r>
            <w:r w:rsidRPr="00F90C26">
              <w:rPr>
                <w:rFonts w:ascii="Verdana" w:hAnsi="Verdana" w:cs="Verdana"/>
                <w:color w:val="1A1C1E"/>
                <w:sz w:val="22"/>
                <w:szCs w:val="26"/>
                <w:lang w:val="de-DE"/>
              </w:rPr>
              <w:t xml:space="preserve"> in </w:t>
            </w:r>
            <w:proofErr w:type="spellStart"/>
            <w:r w:rsidRPr="00F90C26">
              <w:rPr>
                <w:rFonts w:ascii="Verdana" w:hAnsi="Verdana" w:cs="Courier New"/>
                <w:i/>
                <w:iCs/>
                <w:color w:val="7C0024"/>
                <w:sz w:val="22"/>
                <w:szCs w:val="26"/>
                <w:lang w:val="de-DE"/>
              </w:rPr>
              <w:t>nbins</w:t>
            </w:r>
            <w:proofErr w:type="spellEnd"/>
            <w:r w:rsidRPr="00F90C26">
              <w:rPr>
                <w:rFonts w:ascii="Verdana" w:hAnsi="Verdana" w:cs="Verdana"/>
                <w:color w:val="1A1C1E"/>
                <w:sz w:val="22"/>
                <w:szCs w:val="26"/>
                <w:lang w:val="de-DE"/>
              </w:rPr>
              <w:t xml:space="preserve"> gleich große Klassen ein. (Mit oder ohne Ausgabeargument verwendbar)</w:t>
            </w:r>
          </w:p>
        </w:tc>
      </w:tr>
      <w:tr w:rsidR="00F90C26" w:rsidRPr="00F90C26">
        <w:tblPrEx>
          <w:tblBorders>
            <w:top w:val="none" w:sz="0" w:space="0" w:color="auto"/>
          </w:tblBorders>
        </w:tblPrEx>
        <w:tc>
          <w:tcPr>
            <w:tcW w:w="2500" w:type="dxa"/>
            <w:tcBorders>
              <w:top w:val="nil"/>
              <w:left w:val="nil"/>
              <w:bottom w:val="nil"/>
              <w:right w:val="nil"/>
            </w:tcBorders>
            <w:vAlign w:val="center"/>
          </w:tcPr>
          <w:p w:rsidR="00F90C26" w:rsidRPr="00F90C26" w:rsidRDefault="00F90C26" w:rsidP="00F90C26">
            <w:pPr>
              <w:widowControl w:val="0"/>
              <w:autoSpaceDE w:val="0"/>
              <w:autoSpaceDN w:val="0"/>
              <w:adjustRightInd w:val="0"/>
              <w:spacing w:after="120"/>
              <w:rPr>
                <w:rFonts w:ascii="Verdana" w:hAnsi="Verdana" w:cs="Verdana"/>
                <w:sz w:val="22"/>
                <w:szCs w:val="26"/>
                <w:lang w:val="de-DE"/>
              </w:rPr>
            </w:pPr>
            <w:proofErr w:type="spellStart"/>
            <w:r w:rsidRPr="00F90C26">
              <w:rPr>
                <w:rFonts w:ascii="Verdana" w:hAnsi="Verdana" w:cs="Courier New"/>
                <w:i/>
                <w:iCs/>
                <w:color w:val="7C0024"/>
                <w:sz w:val="22"/>
                <w:szCs w:val="26"/>
                <w:lang w:val="de-DE"/>
              </w:rPr>
              <w:t>hist</w:t>
            </w:r>
            <w:proofErr w:type="spellEnd"/>
            <w:r w:rsidRPr="00F90C26">
              <w:rPr>
                <w:rFonts w:ascii="Verdana" w:hAnsi="Verdana" w:cs="Courier New"/>
                <w:i/>
                <w:iCs/>
                <w:color w:val="7C0024"/>
                <w:sz w:val="22"/>
                <w:szCs w:val="26"/>
                <w:lang w:val="de-DE"/>
              </w:rPr>
              <w:t>(</w:t>
            </w:r>
            <w:proofErr w:type="spellStart"/>
            <w:r w:rsidRPr="00F90C26">
              <w:rPr>
                <w:rFonts w:ascii="Verdana" w:hAnsi="Verdana" w:cs="Courier New"/>
                <w:i/>
                <w:iCs/>
                <w:color w:val="7C0024"/>
                <w:sz w:val="22"/>
                <w:szCs w:val="26"/>
                <w:lang w:val="de-DE"/>
              </w:rPr>
              <w:t>v,centers</w:t>
            </w:r>
            <w:proofErr w:type="spellEnd"/>
            <w:r w:rsidRPr="00F90C26">
              <w:rPr>
                <w:rFonts w:ascii="Verdana" w:hAnsi="Verdana" w:cs="Courier New"/>
                <w:i/>
                <w:iCs/>
                <w:color w:val="7C0024"/>
                <w:sz w:val="22"/>
                <w:szCs w:val="26"/>
                <w:lang w:val="de-DE"/>
              </w:rPr>
              <w:t>)</w:t>
            </w:r>
          </w:p>
        </w:tc>
        <w:tc>
          <w:tcPr>
            <w:tcW w:w="6878" w:type="dxa"/>
            <w:tcBorders>
              <w:top w:val="nil"/>
              <w:left w:val="nil"/>
              <w:bottom w:val="nil"/>
              <w:right w:val="nil"/>
            </w:tcBorders>
            <w:vAlign w:val="center"/>
          </w:tcPr>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Benutzt den Vektor </w:t>
            </w:r>
            <w:proofErr w:type="spellStart"/>
            <w:r w:rsidRPr="00F90C26">
              <w:rPr>
                <w:rFonts w:ascii="Verdana" w:hAnsi="Verdana" w:cs="Courier New"/>
                <w:i/>
                <w:iCs/>
                <w:color w:val="7C0024"/>
                <w:sz w:val="22"/>
                <w:szCs w:val="26"/>
                <w:lang w:val="de-DE"/>
              </w:rPr>
              <w:t>centers</w:t>
            </w:r>
            <w:proofErr w:type="spellEnd"/>
            <w:r w:rsidRPr="00F90C26">
              <w:rPr>
                <w:rFonts w:ascii="Verdana" w:hAnsi="Verdana" w:cs="Verdana"/>
                <w:color w:val="1A1C1E"/>
                <w:sz w:val="22"/>
                <w:szCs w:val="26"/>
                <w:lang w:val="de-DE"/>
              </w:rPr>
              <w:t xml:space="preserve"> als Mittelpunkte der Klassen, in die </w:t>
            </w:r>
            <w:proofErr w:type="spellStart"/>
            <w:r w:rsidRPr="00F90C26">
              <w:rPr>
                <w:rFonts w:ascii="Verdana" w:hAnsi="Verdana" w:cs="Verdana"/>
                <w:color w:val="1A1C1E"/>
                <w:sz w:val="22"/>
                <w:szCs w:val="26"/>
                <w:lang w:val="de-DE"/>
              </w:rPr>
              <w:t>die</w:t>
            </w:r>
            <w:proofErr w:type="spellEnd"/>
            <w:r w:rsidRPr="00F90C26">
              <w:rPr>
                <w:rFonts w:ascii="Verdana" w:hAnsi="Verdana" w:cs="Verdana"/>
                <w:color w:val="1A1C1E"/>
                <w:sz w:val="22"/>
                <w:szCs w:val="26"/>
                <w:lang w:val="de-DE"/>
              </w:rPr>
              <w:t xml:space="preserve"> Elemente von </w:t>
            </w:r>
            <w:r w:rsidRPr="00F90C26">
              <w:rPr>
                <w:rFonts w:ascii="Verdana" w:hAnsi="Verdana" w:cs="Courier New"/>
                <w:i/>
                <w:iCs/>
                <w:color w:val="7C0024"/>
                <w:sz w:val="22"/>
                <w:szCs w:val="26"/>
                <w:lang w:val="de-DE"/>
              </w:rPr>
              <w:t>v</w:t>
            </w:r>
            <w:r w:rsidRPr="00F90C26">
              <w:rPr>
                <w:rFonts w:ascii="Verdana" w:hAnsi="Verdana" w:cs="Verdana"/>
                <w:color w:val="1A1C1E"/>
                <w:sz w:val="22"/>
                <w:szCs w:val="26"/>
                <w:lang w:val="de-DE"/>
              </w:rPr>
              <w:t xml:space="preserve"> aufgeteilt werden. Wenn </w:t>
            </w:r>
            <w:proofErr w:type="spellStart"/>
            <w:r w:rsidRPr="00F90C26">
              <w:rPr>
                <w:rFonts w:ascii="Verdana" w:hAnsi="Verdana" w:cs="Courier New"/>
                <w:i/>
                <w:iCs/>
                <w:color w:val="7C0024"/>
                <w:sz w:val="22"/>
                <w:szCs w:val="26"/>
                <w:lang w:val="de-DE"/>
              </w:rPr>
              <w:t>hist</w:t>
            </w:r>
            <w:proofErr w:type="spellEnd"/>
            <w:r w:rsidRPr="00F90C26">
              <w:rPr>
                <w:rFonts w:ascii="Verdana" w:hAnsi="Verdana" w:cs="Verdana"/>
                <w:i/>
                <w:iCs/>
                <w:color w:val="1A1C1E"/>
                <w:sz w:val="22"/>
                <w:szCs w:val="26"/>
                <w:lang w:val="de-DE"/>
              </w:rPr>
              <w:t xml:space="preserve"> </w:t>
            </w:r>
            <w:r w:rsidRPr="00F90C26">
              <w:rPr>
                <w:rFonts w:ascii="Verdana" w:hAnsi="Verdana" w:cs="Verdana"/>
                <w:color w:val="1A1C1E"/>
                <w:sz w:val="22"/>
                <w:szCs w:val="26"/>
                <w:lang w:val="de-DE"/>
              </w:rPr>
              <w:t>ohne Ausgabeargument aufgerufen wird, stellt es die Häufigkeit des Auftretens der Klassen als Balkengrafik dar. (Mit oder ohne Ausgabeargument verwendbar)</w:t>
            </w:r>
          </w:p>
        </w:tc>
      </w:tr>
      <w:tr w:rsidR="00F90C26" w:rsidRPr="00F90C26">
        <w:tc>
          <w:tcPr>
            <w:tcW w:w="2500" w:type="dxa"/>
            <w:tcBorders>
              <w:top w:val="nil"/>
              <w:left w:val="nil"/>
              <w:bottom w:val="nil"/>
              <w:right w:val="nil"/>
            </w:tcBorders>
            <w:vAlign w:val="center"/>
          </w:tcPr>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Courier New"/>
                <w:i/>
                <w:iCs/>
                <w:color w:val="7C0024"/>
                <w:sz w:val="22"/>
                <w:szCs w:val="26"/>
                <w:lang w:val="de-DE"/>
              </w:rPr>
              <w:t>[</w:t>
            </w:r>
            <w:proofErr w:type="spellStart"/>
            <w:r w:rsidRPr="00F90C26">
              <w:rPr>
                <w:rFonts w:ascii="Verdana" w:hAnsi="Verdana" w:cs="Courier New"/>
                <w:i/>
                <w:iCs/>
                <w:color w:val="7C0024"/>
                <w:sz w:val="22"/>
                <w:szCs w:val="26"/>
                <w:lang w:val="de-DE"/>
              </w:rPr>
              <w:t>h,xout</w:t>
            </w:r>
            <w:proofErr w:type="spellEnd"/>
            <w:r w:rsidRPr="00F90C26">
              <w:rPr>
                <w:rFonts w:ascii="Verdana" w:hAnsi="Verdana" w:cs="Courier New"/>
                <w:i/>
                <w:iCs/>
                <w:color w:val="7C0024"/>
                <w:sz w:val="22"/>
                <w:szCs w:val="26"/>
                <w:lang w:val="de-DE"/>
              </w:rPr>
              <w:t>]=</w:t>
            </w:r>
            <w:proofErr w:type="spellStart"/>
            <w:r w:rsidRPr="00F90C26">
              <w:rPr>
                <w:rFonts w:ascii="Verdana" w:hAnsi="Verdana" w:cs="Courier New"/>
                <w:i/>
                <w:iCs/>
                <w:color w:val="7C0024"/>
                <w:sz w:val="22"/>
                <w:szCs w:val="26"/>
                <w:lang w:val="de-DE"/>
              </w:rPr>
              <w:t>hist</w:t>
            </w:r>
            <w:proofErr w:type="spellEnd"/>
            <w:r w:rsidRPr="00F90C26">
              <w:rPr>
                <w:rFonts w:ascii="Verdana" w:hAnsi="Verdana" w:cs="Courier New"/>
                <w:i/>
                <w:iCs/>
                <w:color w:val="7C0024"/>
                <w:sz w:val="22"/>
                <w:szCs w:val="26"/>
                <w:lang w:val="de-DE"/>
              </w:rPr>
              <w:t>(v)</w:t>
            </w:r>
          </w:p>
        </w:tc>
        <w:tc>
          <w:tcPr>
            <w:tcW w:w="6878" w:type="dxa"/>
            <w:tcBorders>
              <w:top w:val="nil"/>
              <w:left w:val="nil"/>
              <w:bottom w:val="nil"/>
              <w:right w:val="nil"/>
            </w:tcBorders>
            <w:vAlign w:val="center"/>
          </w:tcPr>
          <w:p w:rsidR="00F90C26" w:rsidRPr="00F90C26" w:rsidRDefault="00F90C26" w:rsidP="00F90C26">
            <w:pPr>
              <w:widowControl w:val="0"/>
              <w:autoSpaceDE w:val="0"/>
              <w:autoSpaceDN w:val="0"/>
              <w:adjustRightInd w:val="0"/>
              <w:spacing w:after="120"/>
              <w:rPr>
                <w:rFonts w:ascii="Verdana" w:hAnsi="Verdana" w:cs="Verdana"/>
                <w:color w:val="1A1C1E"/>
                <w:sz w:val="22"/>
                <w:szCs w:val="26"/>
                <w:lang w:val="de-DE"/>
              </w:rPr>
            </w:pPr>
            <w:r w:rsidRPr="00F90C26">
              <w:rPr>
                <w:rFonts w:ascii="Verdana" w:hAnsi="Verdana" w:cs="Verdana"/>
                <w:color w:val="1A1C1E"/>
                <w:sz w:val="22"/>
                <w:szCs w:val="26"/>
                <w:lang w:val="de-DE"/>
              </w:rPr>
              <w:t xml:space="preserve">Wenn </w:t>
            </w:r>
            <w:proofErr w:type="spellStart"/>
            <w:r w:rsidRPr="00F90C26">
              <w:rPr>
                <w:rFonts w:ascii="Verdana" w:hAnsi="Verdana" w:cs="Courier New"/>
                <w:i/>
                <w:iCs/>
                <w:color w:val="7C0024"/>
                <w:sz w:val="22"/>
                <w:szCs w:val="26"/>
                <w:lang w:val="de-DE"/>
              </w:rPr>
              <w:t>hist</w:t>
            </w:r>
            <w:proofErr w:type="spellEnd"/>
            <w:r w:rsidRPr="00F90C26">
              <w:rPr>
                <w:rFonts w:ascii="Verdana" w:hAnsi="Verdana" w:cs="Verdana"/>
                <w:color w:val="1A1C1E"/>
                <w:sz w:val="22"/>
                <w:szCs w:val="26"/>
                <w:lang w:val="de-DE"/>
              </w:rPr>
              <w:t xml:space="preserve"> mit zwei Ausgabeargumenten aufgerufen wird, produziert es keine grafische Ausgabe, sondern gibt zwei Vektoren zurück: den Vektor </w:t>
            </w:r>
            <w:r w:rsidRPr="00F90C26">
              <w:rPr>
                <w:rFonts w:ascii="Verdana" w:hAnsi="Verdana" w:cs="Courier New"/>
                <w:i/>
                <w:iCs/>
                <w:color w:val="7C0024"/>
                <w:sz w:val="22"/>
                <w:szCs w:val="26"/>
                <w:lang w:val="de-DE"/>
              </w:rPr>
              <w:t>h</w:t>
            </w:r>
            <w:r w:rsidRPr="00F90C26">
              <w:rPr>
                <w:rFonts w:ascii="Verdana" w:hAnsi="Verdana" w:cs="Verdana"/>
                <w:color w:val="1A1C1E"/>
                <w:sz w:val="22"/>
                <w:szCs w:val="26"/>
                <w:lang w:val="de-DE"/>
              </w:rPr>
              <w:t xml:space="preserve"> der Häufigkeiten und den Vektor </w:t>
            </w:r>
            <w:proofErr w:type="spellStart"/>
            <w:r w:rsidRPr="00F90C26">
              <w:rPr>
                <w:rFonts w:ascii="Verdana" w:hAnsi="Verdana" w:cs="Courier New"/>
                <w:i/>
                <w:iCs/>
                <w:color w:val="7C0024"/>
                <w:sz w:val="22"/>
                <w:szCs w:val="26"/>
                <w:lang w:val="de-DE"/>
              </w:rPr>
              <w:t>xout</w:t>
            </w:r>
            <w:proofErr w:type="spellEnd"/>
            <w:r w:rsidRPr="00F90C26">
              <w:rPr>
                <w:rFonts w:ascii="Verdana" w:hAnsi="Verdana" w:cs="Verdana"/>
                <w:color w:val="1A1C1E"/>
                <w:sz w:val="22"/>
                <w:szCs w:val="26"/>
                <w:lang w:val="de-DE"/>
              </w:rPr>
              <w:t xml:space="preserve"> der Klassenmittelpunkte. (Kann mit mehreren Eingabeargumenten kombiniert werden)</w:t>
            </w:r>
          </w:p>
        </w:tc>
      </w:tr>
    </w:tbl>
    <w:p w:rsidR="00F90C26" w:rsidRPr="00F90C26" w:rsidRDefault="00F90C26" w:rsidP="00F90C26">
      <w:pPr>
        <w:spacing w:after="120"/>
        <w:rPr>
          <w:rFonts w:ascii="Verdana" w:hAnsi="Verdana"/>
          <w:sz w:val="22"/>
        </w:rPr>
      </w:pP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b/>
          <w:bCs/>
          <w:color w:val="252629"/>
          <w:sz w:val="22"/>
          <w:szCs w:val="26"/>
          <w:lang w:val="de-DE"/>
        </w:rPr>
        <w:t>Normalverteilung:</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Die meisten biologischen Daten lassen sich durch eine </w:t>
      </w:r>
      <w:r w:rsidRPr="00F90C26">
        <w:rPr>
          <w:rFonts w:ascii="Verdana" w:hAnsi="Verdana" w:cs="Verdana"/>
          <w:color w:val="FB0007"/>
          <w:sz w:val="22"/>
          <w:szCs w:val="26"/>
          <w:lang w:val="de-DE"/>
        </w:rPr>
        <w:t>Normalverteilung</w:t>
      </w:r>
      <w:r w:rsidRPr="00F90C26">
        <w:rPr>
          <w:rFonts w:ascii="Verdana" w:hAnsi="Verdana" w:cs="Verdana"/>
          <w:color w:val="1A1C1E"/>
          <w:sz w:val="22"/>
          <w:szCs w:val="26"/>
          <w:lang w:val="de-DE"/>
        </w:rPr>
        <w:t xml:space="preserve">(auch </w:t>
      </w:r>
      <w:r w:rsidRPr="00F90C26">
        <w:rPr>
          <w:rFonts w:ascii="Verdana" w:hAnsi="Verdana" w:cs="Verdana"/>
          <w:color w:val="FB0007"/>
          <w:sz w:val="22"/>
          <w:szCs w:val="26"/>
          <w:lang w:val="de-DE"/>
        </w:rPr>
        <w:t xml:space="preserve">Gauß-Verteilung </w:t>
      </w:r>
      <w:r w:rsidRPr="00F90C26">
        <w:rPr>
          <w:rFonts w:ascii="Verdana" w:hAnsi="Verdana" w:cs="Verdana"/>
          <w:color w:val="1A1C1E"/>
          <w:sz w:val="22"/>
          <w:szCs w:val="26"/>
          <w:lang w:val="de-DE"/>
        </w:rPr>
        <w:t xml:space="preserve">genannt)  beschreiben, bei der Messwerte umso häufiger auftreten, je näher sie am </w:t>
      </w:r>
      <w:r w:rsidRPr="00F90C26">
        <w:rPr>
          <w:rFonts w:ascii="Verdana" w:hAnsi="Verdana" w:cs="Verdana"/>
          <w:color w:val="FB0007"/>
          <w:sz w:val="22"/>
          <w:szCs w:val="26"/>
          <w:lang w:val="de-DE"/>
        </w:rPr>
        <w:t>Erwartungswert</w:t>
      </w:r>
      <w:r w:rsidRPr="00F90C26">
        <w:rPr>
          <w:rFonts w:ascii="Verdana" w:hAnsi="Verdana" w:cs="Verdana"/>
          <w:color w:val="1A1C1E"/>
          <w:sz w:val="22"/>
          <w:szCs w:val="26"/>
          <w:lang w:val="de-DE"/>
        </w:rPr>
        <w:t>, dem Mittelwert der Verteilung liegen.</w:t>
      </w:r>
    </w:p>
    <w:p w:rsid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Für eine </w:t>
      </w:r>
      <w:proofErr w:type="spellStart"/>
      <w:r w:rsidRPr="00F90C26">
        <w:rPr>
          <w:rFonts w:ascii="Verdana" w:hAnsi="Verdana" w:cs="Verdana"/>
          <w:color w:val="FB0007"/>
          <w:sz w:val="22"/>
          <w:szCs w:val="26"/>
          <w:lang w:val="de-DE"/>
        </w:rPr>
        <w:t>normalverteilte</w:t>
      </w:r>
      <w:proofErr w:type="spellEnd"/>
      <w:r w:rsidRPr="00F90C26">
        <w:rPr>
          <w:rFonts w:ascii="Verdana" w:hAnsi="Verdana" w:cs="Verdana"/>
          <w:color w:val="FB0007"/>
          <w:sz w:val="22"/>
          <w:szCs w:val="26"/>
          <w:lang w:val="de-DE"/>
        </w:rPr>
        <w:t xml:space="preserve"> Zufallsvariable</w:t>
      </w:r>
      <w:r w:rsidRPr="00F90C26">
        <w:rPr>
          <w:rFonts w:ascii="Verdana" w:hAnsi="Verdana" w:cs="Verdana"/>
          <w:color w:val="1A1C1E"/>
          <w:sz w:val="22"/>
          <w:szCs w:val="26"/>
          <w:lang w:val="de-DE"/>
        </w:rPr>
        <w:t xml:space="preserve"> x entspricht die </w:t>
      </w:r>
      <w:r w:rsidRPr="00F90C26">
        <w:rPr>
          <w:rFonts w:ascii="Verdana" w:hAnsi="Verdana" w:cs="Verdana"/>
          <w:color w:val="FB0007"/>
          <w:sz w:val="22"/>
          <w:szCs w:val="26"/>
          <w:lang w:val="de-DE"/>
        </w:rPr>
        <w:t xml:space="preserve">Wahrscheinlichkeitsdichte </w:t>
      </w:r>
      <w:r w:rsidRPr="00F90C26">
        <w:rPr>
          <w:rFonts w:ascii="Verdana" w:hAnsi="Verdana" w:cs="Verdana"/>
          <w:color w:val="1A1C1E"/>
          <w:sz w:val="22"/>
          <w:szCs w:val="26"/>
          <w:lang w:val="de-DE"/>
        </w:rPr>
        <w:t>folgender Formel:</w:t>
      </w:r>
    </w:p>
    <w:p w:rsidR="00F90C26" w:rsidRDefault="00F90C26" w:rsidP="00F90C26">
      <w:pPr>
        <w:pStyle w:val="StandardWeb"/>
        <w:spacing w:before="2" w:after="2" w:line="240" w:lineRule="atLeast"/>
        <w:outlineLvl w:val="1"/>
        <w:rPr>
          <w:rFonts w:ascii="Verdana" w:hAnsi="Verdana"/>
          <w:kern w:val="36"/>
          <w:sz w:val="17"/>
          <w:szCs w:val="17"/>
        </w:rPr>
      </w:pPr>
      <w:r>
        <w:rPr>
          <w:rFonts w:ascii="Verdana" w:hAnsi="Verdana"/>
          <w:noProof/>
          <w:kern w:val="36"/>
          <w:sz w:val="17"/>
          <w:szCs w:val="17"/>
          <w:lang w:val="de-DE"/>
        </w:rPr>
        <w:drawing>
          <wp:inline distT="0" distB="0" distL="0" distR="0">
            <wp:extent cx="3835400" cy="668655"/>
            <wp:effectExtent l="25400" t="0" r="0" b="0"/>
            <wp:docPr id="1" name="Bild 1" desc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
                    <pic:cNvPicPr>
                      <a:picLocks noChangeAspect="1" noChangeArrowheads="1"/>
                    </pic:cNvPicPr>
                  </pic:nvPicPr>
                  <pic:blipFill>
                    <a:blip r:embed="rId5"/>
                    <a:srcRect/>
                    <a:stretch>
                      <a:fillRect/>
                    </a:stretch>
                  </pic:blipFill>
                  <pic:spPr bwMode="auto">
                    <a:xfrm>
                      <a:off x="0" y="0"/>
                      <a:ext cx="3835400" cy="668655"/>
                    </a:xfrm>
                    <a:prstGeom prst="rect">
                      <a:avLst/>
                    </a:prstGeom>
                    <a:noFill/>
                    <a:ln w="9525">
                      <a:noFill/>
                      <a:miter lim="800000"/>
                      <a:headEnd/>
                      <a:tailEnd/>
                    </a:ln>
                  </pic:spPr>
                </pic:pic>
              </a:graphicData>
            </a:graphic>
          </wp:inline>
        </w:drawing>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wobei μ den </w:t>
      </w:r>
      <w:r w:rsidRPr="00F90C26">
        <w:rPr>
          <w:rFonts w:ascii="Verdana" w:hAnsi="Verdana" w:cs="Verdana"/>
          <w:color w:val="FB0007"/>
          <w:sz w:val="22"/>
          <w:szCs w:val="26"/>
          <w:lang w:val="de-DE"/>
        </w:rPr>
        <w:t>Mittelwert</w:t>
      </w:r>
      <w:r w:rsidRPr="00F90C26">
        <w:rPr>
          <w:rFonts w:ascii="Verdana" w:hAnsi="Verdana" w:cs="Verdana"/>
          <w:color w:val="1A1C1E"/>
          <w:sz w:val="22"/>
          <w:szCs w:val="26"/>
          <w:lang w:val="de-DE"/>
        </w:rPr>
        <w:t xml:space="preserve"> und σ die </w:t>
      </w:r>
      <w:r w:rsidRPr="00F90C26">
        <w:rPr>
          <w:rFonts w:ascii="Verdana" w:hAnsi="Verdana" w:cs="Verdana"/>
          <w:color w:val="FB0007"/>
          <w:sz w:val="22"/>
          <w:szCs w:val="26"/>
          <w:lang w:val="de-DE"/>
        </w:rPr>
        <w:t xml:space="preserve">Standardabweichung </w:t>
      </w:r>
      <w:r w:rsidRPr="00F90C26">
        <w:rPr>
          <w:rFonts w:ascii="Verdana" w:hAnsi="Verdana" w:cs="Verdana"/>
          <w:color w:val="1A1C1E"/>
          <w:sz w:val="22"/>
          <w:szCs w:val="26"/>
          <w:lang w:val="de-DE"/>
        </w:rPr>
        <w:t>der Wahrscheinlichkeitsverteilung angibt.</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Für </w:t>
      </w:r>
      <w:proofErr w:type="spellStart"/>
      <w:r w:rsidRPr="00F90C26">
        <w:rPr>
          <w:rFonts w:ascii="Verdana" w:hAnsi="Verdana" w:cs="Verdana"/>
          <w:color w:val="FB0007"/>
          <w:sz w:val="22"/>
          <w:szCs w:val="26"/>
          <w:lang w:val="de-DE"/>
        </w:rPr>
        <w:t>normalverteilte</w:t>
      </w:r>
      <w:proofErr w:type="spellEnd"/>
      <w:r w:rsidRPr="00F90C26">
        <w:rPr>
          <w:rFonts w:ascii="Verdana" w:hAnsi="Verdana" w:cs="Verdana"/>
          <w:color w:val="FB0007"/>
          <w:sz w:val="22"/>
          <w:szCs w:val="26"/>
          <w:lang w:val="de-DE"/>
        </w:rPr>
        <w:t xml:space="preserve"> Messwerte</w:t>
      </w:r>
      <w:r w:rsidRPr="00F90C26">
        <w:rPr>
          <w:rFonts w:ascii="Verdana" w:hAnsi="Verdana" w:cs="Verdana"/>
          <w:color w:val="1A1C1E"/>
          <w:sz w:val="22"/>
          <w:szCs w:val="26"/>
          <w:lang w:val="de-DE"/>
        </w:rPr>
        <w:t xml:space="preserve"> (oder auch mit einem Zufallsgenerator erzeugte Zufallszahlen) kennt man diese Kennwerte der den Daten zugrunde liegenden Normalverteilung nicht. Ma</w:t>
      </w:r>
      <w:r w:rsidR="00CA53FF">
        <w:rPr>
          <w:rFonts w:ascii="Verdana" w:hAnsi="Verdana" w:cs="Verdana"/>
          <w:color w:val="1A1C1E"/>
          <w:sz w:val="22"/>
          <w:szCs w:val="26"/>
          <w:lang w:val="de-DE"/>
        </w:rPr>
        <w:t>n kann sie jedoch</w:t>
      </w:r>
      <w:r w:rsidRPr="00F90C26">
        <w:rPr>
          <w:rFonts w:ascii="Verdana" w:hAnsi="Verdana" w:cs="Verdana"/>
          <w:color w:val="1A1C1E"/>
          <w:sz w:val="22"/>
          <w:szCs w:val="26"/>
          <w:lang w:val="de-DE"/>
        </w:rPr>
        <w:t xml:space="preserve"> aus den Messwerten x</w:t>
      </w:r>
      <w:r w:rsidRPr="00F90C26">
        <w:rPr>
          <w:rFonts w:ascii="Verdana" w:hAnsi="Verdana" w:cs="Verdana"/>
          <w:color w:val="1A1C1E"/>
          <w:sz w:val="22"/>
          <w:szCs w:val="18"/>
          <w:vertAlign w:val="subscript"/>
          <w:lang w:val="de-DE"/>
        </w:rPr>
        <w:t>1</w:t>
      </w:r>
      <w:r w:rsidRPr="00F90C26">
        <w:rPr>
          <w:rFonts w:ascii="Verdana" w:hAnsi="Verdana" w:cs="Verdana"/>
          <w:color w:val="1A1C1E"/>
          <w:sz w:val="22"/>
          <w:szCs w:val="26"/>
          <w:lang w:val="de-DE"/>
        </w:rPr>
        <w:t xml:space="preserve"> bis </w:t>
      </w:r>
      <w:proofErr w:type="spellStart"/>
      <w:r w:rsidRPr="00F90C26">
        <w:rPr>
          <w:rFonts w:ascii="Verdana" w:hAnsi="Verdana" w:cs="Verdana"/>
          <w:color w:val="1A1C1E"/>
          <w:sz w:val="22"/>
          <w:szCs w:val="26"/>
          <w:lang w:val="de-DE"/>
        </w:rPr>
        <w:t>x</w:t>
      </w:r>
      <w:r w:rsidRPr="00F90C26">
        <w:rPr>
          <w:rFonts w:ascii="Verdana" w:hAnsi="Verdana" w:cs="Verdana"/>
          <w:color w:val="1A1C1E"/>
          <w:sz w:val="22"/>
          <w:szCs w:val="18"/>
          <w:vertAlign w:val="subscript"/>
          <w:lang w:val="de-DE"/>
        </w:rPr>
        <w:t>n</w:t>
      </w:r>
      <w:proofErr w:type="spellEnd"/>
      <w:r w:rsidR="00CA53FF">
        <w:rPr>
          <w:rFonts w:ascii="Verdana" w:hAnsi="Verdana" w:cs="Verdana"/>
          <w:color w:val="1A1C1E"/>
          <w:sz w:val="22"/>
          <w:szCs w:val="26"/>
          <w:lang w:val="de-DE"/>
        </w:rPr>
        <w:t xml:space="preserve"> schätzen</w:t>
      </w:r>
      <w:r w:rsidRPr="00F90C26">
        <w:rPr>
          <w:rFonts w:ascii="Verdana" w:hAnsi="Verdana" w:cs="Verdana"/>
          <w:color w:val="1A1C1E"/>
          <w:sz w:val="22"/>
          <w:szCs w:val="26"/>
          <w:lang w:val="de-DE"/>
        </w:rPr>
        <w:t>:</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FB0007"/>
          <w:sz w:val="22"/>
          <w:szCs w:val="26"/>
          <w:lang w:val="de-DE"/>
        </w:rPr>
        <w:t>Empirischer Mittelwert</w:t>
      </w:r>
      <w:r w:rsidRPr="00F90C26">
        <w:rPr>
          <w:rFonts w:ascii="Verdana" w:hAnsi="Verdana" w:cs="Verdana"/>
          <w:color w:val="1A1C1E"/>
          <w:sz w:val="22"/>
          <w:szCs w:val="26"/>
          <w:lang w:val="de-DE"/>
        </w:rPr>
        <w:t>:</w:t>
      </w:r>
    </w:p>
    <w:p w:rsidR="00F90C26" w:rsidRDefault="00F90C26" w:rsidP="00F90C26">
      <w:pPr>
        <w:pStyle w:val="berschrift1"/>
        <w:spacing w:before="2" w:after="2"/>
      </w:pPr>
      <w:r w:rsidRPr="00F90C26">
        <w:rPr>
          <w:lang w:val="de-DE"/>
        </w:rPr>
        <w:t xml:space="preserve"> </w:t>
      </w:r>
      <w:r>
        <w:rPr>
          <w:noProof/>
          <w:lang w:val="de-DE"/>
        </w:rPr>
        <w:drawing>
          <wp:inline distT="0" distB="0" distL="0" distR="0">
            <wp:extent cx="1422400" cy="677545"/>
            <wp:effectExtent l="25400" t="0" r="0" b="0"/>
            <wp:docPr id="7" name="Bild 7" desc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d"/>
                    <pic:cNvPicPr>
                      <a:picLocks noChangeAspect="1" noChangeArrowheads="1"/>
                    </pic:cNvPicPr>
                  </pic:nvPicPr>
                  <pic:blipFill>
                    <a:blip r:embed="rId6"/>
                    <a:srcRect/>
                    <a:stretch>
                      <a:fillRect/>
                    </a:stretch>
                  </pic:blipFill>
                  <pic:spPr bwMode="auto">
                    <a:xfrm>
                      <a:off x="0" y="0"/>
                      <a:ext cx="1422400" cy="677545"/>
                    </a:xfrm>
                    <a:prstGeom prst="rect">
                      <a:avLst/>
                    </a:prstGeom>
                    <a:noFill/>
                    <a:ln w="9525">
                      <a:noFill/>
                      <a:miter lim="800000"/>
                      <a:headEnd/>
                      <a:tailEnd/>
                    </a:ln>
                  </pic:spPr>
                </pic:pic>
              </a:graphicData>
            </a:graphic>
          </wp:inline>
        </w:drawing>
      </w:r>
    </w:p>
    <w:p w:rsidR="00F90C26" w:rsidRPr="00F90C26" w:rsidRDefault="00F90C26" w:rsidP="00F90C26">
      <w:pPr>
        <w:pStyle w:val="berschrift1"/>
        <w:spacing w:before="2" w:after="2"/>
        <w:rPr>
          <w:sz w:val="22"/>
        </w:rPr>
      </w:pP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FB0007"/>
          <w:sz w:val="22"/>
          <w:szCs w:val="26"/>
          <w:lang w:val="de-DE"/>
        </w:rPr>
        <w:t>Empirische Standardabweichung</w:t>
      </w:r>
      <w:r w:rsidRPr="00F90C26">
        <w:rPr>
          <w:rFonts w:ascii="Verdana" w:hAnsi="Verdana" w:cs="Verdana"/>
          <w:color w:val="1A1C1E"/>
          <w:sz w:val="22"/>
          <w:szCs w:val="26"/>
          <w:lang w:val="de-DE"/>
        </w:rPr>
        <w:t>:</w:t>
      </w:r>
    </w:p>
    <w:p w:rsidR="00F90C26" w:rsidRDefault="00F90C26" w:rsidP="00F90C26">
      <w:pPr>
        <w:pStyle w:val="berschrift1"/>
        <w:spacing w:before="2" w:after="2"/>
      </w:pPr>
      <w:r w:rsidRPr="00F90C26">
        <w:rPr>
          <w:rFonts w:ascii="Verdana" w:hAnsi="Verdana" w:cs="Verdana"/>
          <w:color w:val="1A1C1E"/>
          <w:sz w:val="22"/>
          <w:szCs w:val="26"/>
          <w:lang w:val="de-DE"/>
        </w:rPr>
        <w:t xml:space="preserve"> </w:t>
      </w:r>
      <w:r>
        <w:rPr>
          <w:noProof/>
          <w:lang w:val="de-DE"/>
        </w:rPr>
        <w:drawing>
          <wp:inline distT="0" distB="0" distL="0" distR="0">
            <wp:extent cx="2963545" cy="762000"/>
            <wp:effectExtent l="25400" t="0" r="8255" b="0"/>
            <wp:docPr id="12" name="Bild 12" desc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d"/>
                    <pic:cNvPicPr>
                      <a:picLocks noChangeAspect="1" noChangeArrowheads="1"/>
                    </pic:cNvPicPr>
                  </pic:nvPicPr>
                  <pic:blipFill>
                    <a:blip r:embed="rId7"/>
                    <a:srcRect/>
                    <a:stretch>
                      <a:fillRect/>
                    </a:stretch>
                  </pic:blipFill>
                  <pic:spPr bwMode="auto">
                    <a:xfrm>
                      <a:off x="0" y="0"/>
                      <a:ext cx="2963545" cy="762000"/>
                    </a:xfrm>
                    <a:prstGeom prst="rect">
                      <a:avLst/>
                    </a:prstGeom>
                    <a:noFill/>
                    <a:ln w="9525">
                      <a:noFill/>
                      <a:miter lim="800000"/>
                      <a:headEnd/>
                      <a:tailEnd/>
                    </a:ln>
                  </pic:spPr>
                </pic:pic>
              </a:graphicData>
            </a:graphic>
          </wp:inline>
        </w:drawing>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Auch wenn es keine schlechte Übung ist, diese Formeln einmal in </w:t>
      </w:r>
      <w:proofErr w:type="spellStart"/>
      <w:r w:rsidRPr="00F90C26">
        <w:rPr>
          <w:rFonts w:ascii="Verdana" w:hAnsi="Verdana" w:cs="Verdana"/>
          <w:color w:val="1A1C1E"/>
          <w:sz w:val="22"/>
          <w:szCs w:val="26"/>
          <w:lang w:val="de-DE"/>
        </w:rPr>
        <w:t>Matlab</w:t>
      </w:r>
      <w:proofErr w:type="spellEnd"/>
      <w:r w:rsidRPr="00F90C26">
        <w:rPr>
          <w:rFonts w:ascii="Verdana" w:hAnsi="Verdana" w:cs="Verdana"/>
          <w:color w:val="1A1C1E"/>
          <w:sz w:val="22"/>
          <w:szCs w:val="26"/>
          <w:lang w:val="de-DE"/>
        </w:rPr>
        <w:t xml:space="preserve"> umzusetzen, kann man stattdessen auch einfach die Befehle </w:t>
      </w:r>
      <w:proofErr w:type="spellStart"/>
      <w:r w:rsidRPr="00F90C26">
        <w:rPr>
          <w:rFonts w:ascii="Verdana" w:hAnsi="Verdana" w:cs="Courier New"/>
          <w:i/>
          <w:iCs/>
          <w:color w:val="7C0024"/>
          <w:sz w:val="22"/>
          <w:szCs w:val="26"/>
          <w:lang w:val="de-DE"/>
        </w:rPr>
        <w:t>mean</w:t>
      </w:r>
      <w:proofErr w:type="spellEnd"/>
      <w:r w:rsidRPr="00F90C26">
        <w:rPr>
          <w:rFonts w:ascii="Verdana" w:hAnsi="Verdana" w:cs="Verdana"/>
          <w:color w:val="1A1C1E"/>
          <w:sz w:val="22"/>
          <w:szCs w:val="26"/>
          <w:lang w:val="de-DE"/>
        </w:rPr>
        <w:t xml:space="preserve"> und </w:t>
      </w:r>
      <w:proofErr w:type="spellStart"/>
      <w:r w:rsidRPr="00F90C26">
        <w:rPr>
          <w:rFonts w:ascii="Verdana" w:hAnsi="Verdana" w:cs="Courier New"/>
          <w:i/>
          <w:iCs/>
          <w:color w:val="7C0024"/>
          <w:sz w:val="22"/>
          <w:szCs w:val="26"/>
          <w:lang w:val="de-DE"/>
        </w:rPr>
        <w:t>std</w:t>
      </w:r>
      <w:proofErr w:type="spellEnd"/>
      <w:r w:rsidRPr="00F90C26">
        <w:rPr>
          <w:rFonts w:ascii="Verdana" w:hAnsi="Verdana" w:cs="Courier New"/>
          <w:i/>
          <w:iCs/>
          <w:color w:val="7C0024"/>
          <w:sz w:val="22"/>
          <w:szCs w:val="26"/>
          <w:lang w:val="de-DE"/>
        </w:rPr>
        <w:t> </w:t>
      </w:r>
      <w:r w:rsidRPr="00F90C26">
        <w:rPr>
          <w:rFonts w:ascii="Verdana" w:hAnsi="Verdana" w:cs="Verdana"/>
          <w:color w:val="1A1C1E"/>
          <w:sz w:val="22"/>
          <w:szCs w:val="26"/>
          <w:lang w:val="de-DE"/>
        </w:rPr>
        <w:t>benutzen.</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b/>
          <w:bCs/>
          <w:color w:val="FB0007"/>
          <w:sz w:val="22"/>
          <w:szCs w:val="26"/>
          <w:lang w:val="de-DE"/>
        </w:rPr>
        <w:t xml:space="preserve">Achtung: </w:t>
      </w:r>
      <w:r w:rsidRPr="00F90C26">
        <w:rPr>
          <w:rFonts w:ascii="Verdana" w:hAnsi="Verdana" w:cs="Verdana"/>
          <w:b/>
          <w:bCs/>
          <w:color w:val="252629"/>
          <w:sz w:val="22"/>
          <w:szCs w:val="26"/>
          <w:lang w:val="de-DE"/>
        </w:rPr>
        <w:t>Die Berechnung von empirischem Mittelwert und empirischer Standardabweichung macht ausschließli</w:t>
      </w:r>
      <w:r w:rsidR="00CA53FF">
        <w:rPr>
          <w:rFonts w:ascii="Verdana" w:hAnsi="Verdana" w:cs="Verdana"/>
          <w:b/>
          <w:bCs/>
          <w:color w:val="252629"/>
          <w:sz w:val="22"/>
          <w:szCs w:val="26"/>
          <w:lang w:val="de-DE"/>
        </w:rPr>
        <w:t>ch für symmetrisch verteilte</w:t>
      </w:r>
      <w:r w:rsidRPr="00F90C26">
        <w:rPr>
          <w:rFonts w:ascii="Verdana" w:hAnsi="Verdana" w:cs="Verdana"/>
          <w:b/>
          <w:bCs/>
          <w:color w:val="252629"/>
          <w:sz w:val="22"/>
          <w:szCs w:val="26"/>
          <w:lang w:val="de-DE"/>
        </w:rPr>
        <w:t xml:space="preserve"> </w:t>
      </w:r>
      <w:r w:rsidR="00CA53FF">
        <w:rPr>
          <w:rFonts w:ascii="Verdana" w:hAnsi="Verdana" w:cs="Verdana"/>
          <w:b/>
          <w:bCs/>
          <w:color w:val="252629"/>
          <w:sz w:val="22"/>
          <w:szCs w:val="26"/>
          <w:lang w:val="de-DE"/>
        </w:rPr>
        <w:t xml:space="preserve">(am besten normal verteilte) </w:t>
      </w:r>
      <w:r w:rsidRPr="00F90C26">
        <w:rPr>
          <w:rFonts w:ascii="Verdana" w:hAnsi="Verdana" w:cs="Verdana"/>
          <w:b/>
          <w:bCs/>
          <w:color w:val="252629"/>
          <w:sz w:val="22"/>
          <w:szCs w:val="26"/>
          <w:lang w:val="de-DE"/>
        </w:rPr>
        <w:t xml:space="preserve">Werte Sinn!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Eine andere wichtige Verteilung, die in diesem Kurs auch betrachtet wird, ist die </w:t>
      </w:r>
      <w:r w:rsidRPr="00F90C26">
        <w:rPr>
          <w:rFonts w:ascii="Verdana" w:hAnsi="Verdana" w:cs="Verdana"/>
          <w:color w:val="FB0007"/>
          <w:sz w:val="22"/>
          <w:szCs w:val="26"/>
          <w:lang w:val="de-DE"/>
        </w:rPr>
        <w:t>Gleichverteilung</w:t>
      </w:r>
      <w:r w:rsidRPr="00F90C26">
        <w:rPr>
          <w:rFonts w:ascii="Verdana" w:hAnsi="Verdana" w:cs="Verdana"/>
          <w:color w:val="1A1C1E"/>
          <w:sz w:val="22"/>
          <w:szCs w:val="26"/>
          <w:lang w:val="de-DE"/>
        </w:rPr>
        <w:t>, bei der alle Werte in einem bestimmten Bereich mit gleicher Wahrscheinlichkeit auftreten. (Für gleich</w:t>
      </w:r>
      <w:r w:rsidR="00CA53FF">
        <w:rPr>
          <w:rFonts w:ascii="Verdana" w:hAnsi="Verdana" w:cs="Verdana"/>
          <w:color w:val="1A1C1E"/>
          <w:sz w:val="22"/>
          <w:szCs w:val="26"/>
          <w:lang w:val="de-DE"/>
        </w:rPr>
        <w:t xml:space="preserve"> </w:t>
      </w:r>
      <w:r w:rsidRPr="00F90C26">
        <w:rPr>
          <w:rFonts w:ascii="Verdana" w:hAnsi="Verdana" w:cs="Verdana"/>
          <w:color w:val="1A1C1E"/>
          <w:sz w:val="22"/>
          <w:szCs w:val="26"/>
          <w:lang w:val="de-DE"/>
        </w:rPr>
        <w:t>verteilte Werte ist es absolut sinnlos, Mittelwert und Standardabweichung zu berechnen.)</w:t>
      </w:r>
    </w:p>
    <w:p w:rsidR="00F90C26" w:rsidRDefault="00F90C26" w:rsidP="00F90C26">
      <w:pPr>
        <w:widowControl w:val="0"/>
        <w:autoSpaceDE w:val="0"/>
        <w:autoSpaceDN w:val="0"/>
        <w:adjustRightInd w:val="0"/>
        <w:spacing w:after="120"/>
        <w:rPr>
          <w:rFonts w:ascii="Verdana" w:hAnsi="Verdana" w:cs="Verdana"/>
          <w:b/>
          <w:bCs/>
          <w:color w:val="252629"/>
          <w:sz w:val="22"/>
          <w:szCs w:val="26"/>
          <w:lang w:val="de-DE"/>
        </w:rPr>
      </w:pP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b/>
          <w:bCs/>
          <w:color w:val="252629"/>
          <w:sz w:val="22"/>
          <w:szCs w:val="26"/>
          <w:lang w:val="de-DE"/>
        </w:rPr>
        <w:t>Stichprobengröße:</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Bei der Berechnung und Interpretation des empirischen Mittelwerts und der empirischen Standardabweichung ist Vorsicht geboten: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Man kennt nur eine begrenzte </w:t>
      </w:r>
      <w:r w:rsidRPr="00F90C26">
        <w:rPr>
          <w:rFonts w:ascii="Verdana" w:hAnsi="Verdana" w:cs="Verdana"/>
          <w:color w:val="FB0007"/>
          <w:sz w:val="22"/>
          <w:szCs w:val="26"/>
          <w:lang w:val="de-DE"/>
        </w:rPr>
        <w:t>Stichprobe</w:t>
      </w:r>
      <w:r w:rsidRPr="00F90C26">
        <w:rPr>
          <w:rFonts w:ascii="Verdana" w:hAnsi="Verdana" w:cs="Verdana"/>
          <w:color w:val="1A1C1E"/>
          <w:sz w:val="22"/>
          <w:szCs w:val="26"/>
          <w:lang w:val="de-DE"/>
        </w:rPr>
        <w:t xml:space="preserve">, die nicht unbedingt die gesamte Population repräsentieren muss. Je größer diese Stichprobe ist, desto sicherer kann man sich sein, den tatsächlichen Werten der ganzen Population nahe zu kommen.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Um abzuschätzen, wie gut verwendete Stichprobengrößen eine Population charakterisieren, verwendet man den </w:t>
      </w:r>
      <w:r w:rsidRPr="00F90C26">
        <w:rPr>
          <w:rFonts w:ascii="Verdana" w:hAnsi="Verdana" w:cs="Verdana"/>
          <w:color w:val="FB0007"/>
          <w:sz w:val="22"/>
          <w:szCs w:val="26"/>
          <w:lang w:val="de-DE"/>
        </w:rPr>
        <w:t>Standardfehler des Mittelwerts </w:t>
      </w:r>
      <w:r w:rsidRPr="00F90C26">
        <w:rPr>
          <w:rFonts w:ascii="Verdana" w:hAnsi="Verdana" w:cs="Verdana"/>
          <w:color w:val="1A1C1E"/>
          <w:sz w:val="22"/>
          <w:szCs w:val="26"/>
          <w:lang w:val="de-DE"/>
        </w:rPr>
        <w:t>(</w:t>
      </w:r>
      <w:proofErr w:type="spellStart"/>
      <w:r w:rsidRPr="00F90C26">
        <w:rPr>
          <w:rFonts w:ascii="Verdana" w:hAnsi="Verdana" w:cs="Verdana"/>
          <w:color w:val="1A1C1E"/>
          <w:sz w:val="22"/>
          <w:szCs w:val="26"/>
          <w:lang w:val="de-DE"/>
        </w:rPr>
        <w:t>standard</w:t>
      </w:r>
      <w:proofErr w:type="spellEnd"/>
      <w:r w:rsidRPr="00F90C26">
        <w:rPr>
          <w:rFonts w:ascii="Verdana" w:hAnsi="Verdana" w:cs="Verdana"/>
          <w:color w:val="1A1C1E"/>
          <w:sz w:val="22"/>
          <w:szCs w:val="26"/>
          <w:lang w:val="de-DE"/>
        </w:rPr>
        <w:t xml:space="preserve"> </w:t>
      </w:r>
      <w:proofErr w:type="spellStart"/>
      <w:r w:rsidRPr="00F90C26">
        <w:rPr>
          <w:rFonts w:ascii="Verdana" w:hAnsi="Verdana" w:cs="Verdana"/>
          <w:color w:val="1A1C1E"/>
          <w:sz w:val="22"/>
          <w:szCs w:val="26"/>
          <w:lang w:val="de-DE"/>
        </w:rPr>
        <w:t>error</w:t>
      </w:r>
      <w:proofErr w:type="spellEnd"/>
      <w:r w:rsidRPr="00F90C26">
        <w:rPr>
          <w:rFonts w:ascii="Verdana" w:hAnsi="Verdana" w:cs="Verdana"/>
          <w:color w:val="1A1C1E"/>
          <w:sz w:val="22"/>
          <w:szCs w:val="26"/>
          <w:lang w:val="de-DE"/>
        </w:rPr>
        <w:t xml:space="preserve"> of </w:t>
      </w:r>
      <w:proofErr w:type="spellStart"/>
      <w:r w:rsidRPr="00F90C26">
        <w:rPr>
          <w:rFonts w:ascii="Verdana" w:hAnsi="Verdana" w:cs="Verdana"/>
          <w:color w:val="1A1C1E"/>
          <w:sz w:val="22"/>
          <w:szCs w:val="26"/>
          <w:lang w:val="de-DE"/>
        </w:rPr>
        <w:t>the</w:t>
      </w:r>
      <w:proofErr w:type="spellEnd"/>
      <w:r w:rsidRPr="00F90C26">
        <w:rPr>
          <w:rFonts w:ascii="Verdana" w:hAnsi="Verdana" w:cs="Verdana"/>
          <w:color w:val="1A1C1E"/>
          <w:sz w:val="22"/>
          <w:szCs w:val="26"/>
          <w:lang w:val="de-DE"/>
        </w:rPr>
        <w:t xml:space="preserve"> </w:t>
      </w:r>
      <w:proofErr w:type="spellStart"/>
      <w:r w:rsidRPr="00F90C26">
        <w:rPr>
          <w:rFonts w:ascii="Verdana" w:hAnsi="Verdana" w:cs="Verdana"/>
          <w:color w:val="1A1C1E"/>
          <w:sz w:val="22"/>
          <w:szCs w:val="26"/>
          <w:lang w:val="de-DE"/>
        </w:rPr>
        <w:t>mean</w:t>
      </w:r>
      <w:proofErr w:type="spellEnd"/>
      <w:r w:rsidRPr="00F90C26">
        <w:rPr>
          <w:rFonts w:ascii="Verdana" w:hAnsi="Verdana" w:cs="Verdana"/>
          <w:color w:val="1A1C1E"/>
          <w:sz w:val="22"/>
          <w:szCs w:val="26"/>
          <w:lang w:val="de-DE"/>
        </w:rPr>
        <w:t>, SEM). Dieses Maß gibt die Streuung der Mittelwerte von verschiedenen, zufällig aus der Population gezogenen gleich großen Stichproben um den Erwartungswert (den wahren Populationsmittelwert) an. Der Standardfehler der Mittelwerte ist definiert als</w:t>
      </w:r>
    </w:p>
    <w:p w:rsidR="00F90C26" w:rsidRDefault="00F90C26" w:rsidP="00F90C26">
      <w:pPr>
        <w:pStyle w:val="berschrift1"/>
        <w:spacing w:before="2" w:after="2"/>
      </w:pPr>
      <w:r w:rsidRPr="00F90C26">
        <w:rPr>
          <w:rFonts w:ascii="Verdana" w:hAnsi="Verdana" w:cs="Verdana"/>
          <w:color w:val="1A1C1E"/>
          <w:sz w:val="22"/>
          <w:szCs w:val="26"/>
          <w:lang w:val="de-DE"/>
        </w:rPr>
        <w:t xml:space="preserve"> </w:t>
      </w:r>
      <w:r>
        <w:rPr>
          <w:noProof/>
          <w:lang w:val="de-DE"/>
        </w:rPr>
        <w:drawing>
          <wp:inline distT="0" distB="0" distL="0" distR="0">
            <wp:extent cx="973455" cy="533400"/>
            <wp:effectExtent l="25400" t="0" r="0" b="0"/>
            <wp:docPr id="17" name="Bild 17" desc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d"/>
                    <pic:cNvPicPr>
                      <a:picLocks noChangeAspect="1" noChangeArrowheads="1"/>
                    </pic:cNvPicPr>
                  </pic:nvPicPr>
                  <pic:blipFill>
                    <a:blip r:embed="rId8"/>
                    <a:srcRect/>
                    <a:stretch>
                      <a:fillRect/>
                    </a:stretch>
                  </pic:blipFill>
                  <pic:spPr bwMode="auto">
                    <a:xfrm>
                      <a:off x="0" y="0"/>
                      <a:ext cx="973455" cy="533400"/>
                    </a:xfrm>
                    <a:prstGeom prst="rect">
                      <a:avLst/>
                    </a:prstGeom>
                    <a:noFill/>
                    <a:ln w="9525">
                      <a:noFill/>
                      <a:miter lim="800000"/>
                      <a:headEnd/>
                      <a:tailEnd/>
                    </a:ln>
                  </pic:spPr>
                </pic:pic>
              </a:graphicData>
            </a:graphic>
          </wp:inline>
        </w:drawing>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Wobei</w:t>
      </w:r>
    </w:p>
    <w:p w:rsidR="00F90C26" w:rsidRPr="00F90C26" w:rsidRDefault="00F90C26" w:rsidP="00F90C26">
      <w:pPr>
        <w:widowControl w:val="0"/>
        <w:numPr>
          <w:ilvl w:val="0"/>
          <w:numId w:val="1"/>
        </w:numPr>
        <w:tabs>
          <w:tab w:val="left" w:pos="220"/>
          <w:tab w:val="left" w:pos="720"/>
        </w:tabs>
        <w:autoSpaceDE w:val="0"/>
        <w:autoSpaceDN w:val="0"/>
        <w:adjustRightInd w:val="0"/>
        <w:spacing w:after="120"/>
        <w:ind w:hanging="720"/>
        <w:rPr>
          <w:rFonts w:ascii="Verdana" w:hAnsi="Verdana" w:cs="Verdana"/>
          <w:sz w:val="22"/>
          <w:szCs w:val="26"/>
          <w:lang w:val="de-DE"/>
        </w:rPr>
      </w:pPr>
      <w:r w:rsidRPr="00F90C26">
        <w:rPr>
          <w:rFonts w:ascii="Verdana" w:hAnsi="Verdana" w:cs="Verdana"/>
          <w:color w:val="1A1C1E"/>
          <w:sz w:val="22"/>
          <w:szCs w:val="26"/>
          <w:lang w:val="de-DE"/>
        </w:rPr>
        <w:t>n die Größe der Stichproben angibt (nicht die Anzahl der Stichproben!) und </w:t>
      </w:r>
    </w:p>
    <w:p w:rsidR="00F90C26" w:rsidRPr="00F90C26" w:rsidRDefault="00F90C26" w:rsidP="009640DD">
      <w:pPr>
        <w:widowControl w:val="0"/>
        <w:numPr>
          <w:ilvl w:val="0"/>
          <w:numId w:val="1"/>
        </w:numPr>
        <w:tabs>
          <w:tab w:val="left" w:pos="220"/>
          <w:tab w:val="left" w:pos="720"/>
        </w:tabs>
        <w:autoSpaceDE w:val="0"/>
        <w:autoSpaceDN w:val="0"/>
        <w:adjustRightInd w:val="0"/>
        <w:spacing w:after="240"/>
        <w:ind w:hanging="720"/>
        <w:rPr>
          <w:rFonts w:ascii="Verdana" w:hAnsi="Verdana" w:cs="Verdana"/>
          <w:sz w:val="22"/>
          <w:szCs w:val="26"/>
          <w:lang w:val="de-DE"/>
        </w:rPr>
      </w:pPr>
      <w:r w:rsidRPr="00F90C26">
        <w:rPr>
          <w:rFonts w:ascii="Verdana" w:hAnsi="Verdana" w:cs="Verdana"/>
          <w:color w:val="1A1C1E"/>
          <w:sz w:val="22"/>
          <w:szCs w:val="26"/>
          <w:lang w:val="de-DE"/>
        </w:rPr>
        <w:t>σ die Standardabweichung der Verteilung (diese ist normalerweise nicht bekannt und muss aus den Daten empirisch geschätzt werden).</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b/>
          <w:bCs/>
          <w:color w:val="252629"/>
          <w:sz w:val="22"/>
          <w:szCs w:val="26"/>
          <w:lang w:val="de-DE"/>
        </w:rPr>
        <w:t>Grafische Darstellung:</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Sowohl für die Standardabweichung als auch für den Standardfehler des Mittelwertes ist es üblich, Kurven mit </w:t>
      </w:r>
      <w:r w:rsidRPr="00F90C26">
        <w:rPr>
          <w:rFonts w:ascii="Verdana" w:hAnsi="Verdana" w:cs="Verdana"/>
          <w:color w:val="FB0007"/>
          <w:sz w:val="22"/>
          <w:szCs w:val="26"/>
          <w:lang w:val="de-DE"/>
        </w:rPr>
        <w:t>Fehlerbalken</w:t>
      </w:r>
      <w:r w:rsidRPr="00F90C26">
        <w:rPr>
          <w:rFonts w:ascii="Verdana" w:hAnsi="Verdana" w:cs="Verdana"/>
          <w:color w:val="1A1C1E"/>
          <w:sz w:val="22"/>
          <w:szCs w:val="26"/>
          <w:lang w:val="de-DE"/>
        </w:rPr>
        <w:t xml:space="preserve"> zur graphischen Darstellung zu nutzen.</w:t>
      </w:r>
    </w:p>
    <w:p w:rsidR="00F90C26" w:rsidRPr="00F90C26" w:rsidRDefault="00F90C26" w:rsidP="00CA53FF">
      <w:pPr>
        <w:widowControl w:val="0"/>
        <w:numPr>
          <w:ilvl w:val="0"/>
          <w:numId w:val="2"/>
        </w:numPr>
        <w:tabs>
          <w:tab w:val="left" w:pos="220"/>
          <w:tab w:val="left" w:pos="720"/>
        </w:tabs>
        <w:autoSpaceDE w:val="0"/>
        <w:autoSpaceDN w:val="0"/>
        <w:adjustRightInd w:val="0"/>
        <w:spacing w:after="120"/>
        <w:ind w:left="0" w:firstLine="0"/>
        <w:rPr>
          <w:rFonts w:ascii="Verdana" w:hAnsi="Verdana" w:cs="Verdana"/>
          <w:sz w:val="22"/>
          <w:szCs w:val="26"/>
          <w:lang w:val="de-DE"/>
        </w:rPr>
      </w:pPr>
      <w:r w:rsidRPr="00F90C26">
        <w:rPr>
          <w:rFonts w:ascii="Verdana" w:hAnsi="Verdana" w:cs="Verdana"/>
          <w:color w:val="1A1C1E"/>
          <w:sz w:val="22"/>
          <w:szCs w:val="26"/>
          <w:lang w:val="de-DE"/>
        </w:rPr>
        <w:t xml:space="preserve">In </w:t>
      </w:r>
      <w:proofErr w:type="spellStart"/>
      <w:r w:rsidRPr="00F90C26">
        <w:rPr>
          <w:rFonts w:ascii="Verdana" w:hAnsi="Verdana" w:cs="Verdana"/>
          <w:color w:val="1A1C1E"/>
          <w:sz w:val="22"/>
          <w:szCs w:val="26"/>
          <w:lang w:val="de-DE"/>
        </w:rPr>
        <w:t>Matlab</w:t>
      </w:r>
      <w:proofErr w:type="spellEnd"/>
      <w:r w:rsidRPr="00F90C26">
        <w:rPr>
          <w:rFonts w:ascii="Verdana" w:hAnsi="Verdana" w:cs="Verdana"/>
          <w:color w:val="1A1C1E"/>
          <w:sz w:val="22"/>
          <w:szCs w:val="26"/>
          <w:lang w:val="de-DE"/>
        </w:rPr>
        <w:t xml:space="preserve"> lautet der Befehl, um eine Kurve mit Fehlerbalken zu zeichnen, </w:t>
      </w:r>
      <w:proofErr w:type="spellStart"/>
      <w:r w:rsidRPr="00F90C26">
        <w:rPr>
          <w:rFonts w:ascii="Verdana" w:hAnsi="Verdana" w:cs="Courier New"/>
          <w:i/>
          <w:iCs/>
          <w:color w:val="7C0024"/>
          <w:sz w:val="22"/>
          <w:szCs w:val="26"/>
          <w:lang w:val="de-DE"/>
        </w:rPr>
        <w:t>errorbar</w:t>
      </w:r>
      <w:proofErr w:type="spellEnd"/>
      <w:r w:rsidRPr="00F90C26">
        <w:rPr>
          <w:rFonts w:ascii="Verdana" w:hAnsi="Verdana" w:cs="Courier New"/>
          <w:i/>
          <w:iCs/>
          <w:color w:val="7C0024"/>
          <w:sz w:val="22"/>
          <w:szCs w:val="26"/>
          <w:lang w:val="de-DE"/>
        </w:rPr>
        <w:t>(</w:t>
      </w:r>
      <w:proofErr w:type="spellStart"/>
      <w:r w:rsidRPr="00F90C26">
        <w:rPr>
          <w:rFonts w:ascii="Verdana" w:hAnsi="Verdana" w:cs="Courier New"/>
          <w:i/>
          <w:iCs/>
          <w:color w:val="7C0024"/>
          <w:sz w:val="22"/>
          <w:szCs w:val="26"/>
          <w:lang w:val="de-DE"/>
        </w:rPr>
        <w:t>x,mw,fehler</w:t>
      </w:r>
      <w:proofErr w:type="spellEnd"/>
      <w:r w:rsidRPr="00F90C26">
        <w:rPr>
          <w:rFonts w:ascii="Verdana" w:hAnsi="Verdana" w:cs="Courier New"/>
          <w:i/>
          <w:iCs/>
          <w:color w:val="7C0024"/>
          <w:sz w:val="22"/>
          <w:szCs w:val="26"/>
          <w:lang w:val="de-DE"/>
        </w:rPr>
        <w:t>)</w:t>
      </w:r>
      <w:r w:rsidRPr="00F90C26">
        <w:rPr>
          <w:rFonts w:ascii="Verdana" w:hAnsi="Verdana" w:cs="Verdana"/>
          <w:color w:val="1A1C1E"/>
          <w:sz w:val="22"/>
          <w:szCs w:val="26"/>
          <w:lang w:val="de-DE"/>
        </w:rPr>
        <w:t>. </w:t>
      </w:r>
    </w:p>
    <w:p w:rsidR="00F90C26" w:rsidRPr="00F90C26" w:rsidRDefault="00F90C26" w:rsidP="00CA53FF">
      <w:pPr>
        <w:widowControl w:val="0"/>
        <w:numPr>
          <w:ilvl w:val="0"/>
          <w:numId w:val="2"/>
        </w:numPr>
        <w:tabs>
          <w:tab w:val="left" w:pos="220"/>
          <w:tab w:val="left" w:pos="720"/>
        </w:tabs>
        <w:autoSpaceDE w:val="0"/>
        <w:autoSpaceDN w:val="0"/>
        <w:adjustRightInd w:val="0"/>
        <w:spacing w:after="120"/>
        <w:ind w:left="0" w:firstLine="0"/>
        <w:rPr>
          <w:rFonts w:ascii="Verdana" w:hAnsi="Verdana" w:cs="Verdana"/>
          <w:sz w:val="22"/>
          <w:szCs w:val="26"/>
          <w:lang w:val="de-DE"/>
        </w:rPr>
      </w:pPr>
      <w:r w:rsidRPr="00F90C26">
        <w:rPr>
          <w:rFonts w:ascii="Verdana" w:hAnsi="Verdana" w:cs="Verdana"/>
          <w:color w:val="1A1C1E"/>
          <w:sz w:val="22"/>
          <w:szCs w:val="26"/>
          <w:lang w:val="de-DE"/>
        </w:rPr>
        <w:t>Dabei ist</w:t>
      </w:r>
    </w:p>
    <w:p w:rsidR="00F90C26" w:rsidRPr="00F90C26" w:rsidRDefault="00F90C26" w:rsidP="00CA53FF">
      <w:pPr>
        <w:widowControl w:val="0"/>
        <w:tabs>
          <w:tab w:val="left" w:pos="940"/>
          <w:tab w:val="left" w:pos="1440"/>
        </w:tabs>
        <w:autoSpaceDE w:val="0"/>
        <w:autoSpaceDN w:val="0"/>
        <w:adjustRightInd w:val="0"/>
        <w:spacing w:after="120"/>
        <w:rPr>
          <w:rFonts w:ascii="Verdana" w:hAnsi="Verdana" w:cs="Verdana"/>
          <w:sz w:val="22"/>
          <w:szCs w:val="26"/>
          <w:lang w:val="de-DE"/>
        </w:rPr>
      </w:pPr>
      <w:r w:rsidRPr="00F90C26">
        <w:rPr>
          <w:rFonts w:ascii="Verdana" w:hAnsi="Verdana" w:cs="Courier New"/>
          <w:i/>
          <w:iCs/>
          <w:color w:val="7C0024"/>
          <w:sz w:val="22"/>
          <w:szCs w:val="26"/>
          <w:lang w:val="de-DE"/>
        </w:rPr>
        <w:t xml:space="preserve">x </w:t>
      </w:r>
      <w:r w:rsidRPr="00F90C26">
        <w:rPr>
          <w:rFonts w:ascii="Verdana" w:hAnsi="Verdana" w:cs="Verdana"/>
          <w:color w:val="1A1C1E"/>
          <w:sz w:val="22"/>
          <w:szCs w:val="26"/>
          <w:lang w:val="de-DE"/>
        </w:rPr>
        <w:t>der Vektor der x-Werte, gegen die Mittelwert und</w:t>
      </w:r>
      <w:r w:rsidR="00CA53FF">
        <w:rPr>
          <w:rFonts w:ascii="Verdana" w:hAnsi="Verdana" w:cs="Verdana"/>
          <w:color w:val="1A1C1E"/>
          <w:sz w:val="22"/>
          <w:szCs w:val="26"/>
          <w:lang w:val="de-DE"/>
        </w:rPr>
        <w:t xml:space="preserve"> Fehler aufgetragen werden</w:t>
      </w:r>
    </w:p>
    <w:p w:rsidR="00F90C26" w:rsidRPr="00F90C26" w:rsidRDefault="00F90C26" w:rsidP="00CA53FF">
      <w:pPr>
        <w:widowControl w:val="0"/>
        <w:tabs>
          <w:tab w:val="left" w:pos="940"/>
          <w:tab w:val="left" w:pos="1440"/>
        </w:tabs>
        <w:autoSpaceDE w:val="0"/>
        <w:autoSpaceDN w:val="0"/>
        <w:adjustRightInd w:val="0"/>
        <w:spacing w:after="120"/>
        <w:rPr>
          <w:rFonts w:ascii="Verdana" w:hAnsi="Verdana" w:cs="Verdana"/>
          <w:sz w:val="22"/>
          <w:szCs w:val="26"/>
          <w:lang w:val="de-DE"/>
        </w:rPr>
      </w:pPr>
      <w:proofErr w:type="spellStart"/>
      <w:r w:rsidRPr="00F90C26">
        <w:rPr>
          <w:rFonts w:ascii="Verdana" w:hAnsi="Verdana" w:cs="Courier New"/>
          <w:i/>
          <w:iCs/>
          <w:color w:val="7C0024"/>
          <w:sz w:val="22"/>
          <w:szCs w:val="26"/>
          <w:lang w:val="de-DE"/>
        </w:rPr>
        <w:t>mw</w:t>
      </w:r>
      <w:proofErr w:type="spellEnd"/>
      <w:r w:rsidRPr="00F90C26">
        <w:rPr>
          <w:rFonts w:ascii="Verdana" w:hAnsi="Verdana" w:cs="Verdana"/>
          <w:color w:val="1A1C1E"/>
          <w:sz w:val="22"/>
          <w:szCs w:val="26"/>
          <w:lang w:val="de-DE"/>
        </w:rPr>
        <w:t xml:space="preserve"> der Vektor der Mittelwerte,</w:t>
      </w:r>
    </w:p>
    <w:p w:rsidR="00F90C26" w:rsidRPr="00F90C26" w:rsidRDefault="00F90C26" w:rsidP="00CA53FF">
      <w:pPr>
        <w:widowControl w:val="0"/>
        <w:tabs>
          <w:tab w:val="left" w:pos="940"/>
          <w:tab w:val="left" w:pos="1440"/>
        </w:tabs>
        <w:autoSpaceDE w:val="0"/>
        <w:autoSpaceDN w:val="0"/>
        <w:adjustRightInd w:val="0"/>
        <w:spacing w:after="120"/>
        <w:rPr>
          <w:rFonts w:ascii="Verdana" w:hAnsi="Verdana" w:cs="Verdana"/>
          <w:sz w:val="22"/>
          <w:szCs w:val="26"/>
          <w:lang w:val="de-DE"/>
        </w:rPr>
      </w:pPr>
      <w:proofErr w:type="spellStart"/>
      <w:r w:rsidRPr="00F90C26">
        <w:rPr>
          <w:rFonts w:ascii="Verdana" w:hAnsi="Verdana" w:cs="Courier New"/>
          <w:i/>
          <w:iCs/>
          <w:color w:val="7C0024"/>
          <w:sz w:val="22"/>
          <w:szCs w:val="26"/>
          <w:lang w:val="de-DE"/>
        </w:rPr>
        <w:t>fehler</w:t>
      </w:r>
      <w:proofErr w:type="spellEnd"/>
      <w:r w:rsidRPr="00F90C26">
        <w:rPr>
          <w:rFonts w:ascii="Verdana" w:hAnsi="Verdana" w:cs="Verdana"/>
          <w:color w:val="1A1C1E"/>
          <w:sz w:val="22"/>
          <w:szCs w:val="26"/>
          <w:lang w:val="de-DE"/>
        </w:rPr>
        <w:t xml:space="preserve"> der Vektor der Standardabweichungen </w:t>
      </w:r>
      <w:r w:rsidR="00CA53FF">
        <w:rPr>
          <w:rFonts w:ascii="Verdana" w:hAnsi="Verdana" w:cs="Verdana"/>
          <w:color w:val="1A1C1E"/>
          <w:sz w:val="22"/>
          <w:szCs w:val="26"/>
          <w:lang w:val="de-DE"/>
        </w:rPr>
        <w:t xml:space="preserve">/ </w:t>
      </w:r>
      <w:r w:rsidRPr="00F90C26">
        <w:rPr>
          <w:rFonts w:ascii="Verdana" w:hAnsi="Verdana" w:cs="Verdana"/>
          <w:color w:val="1A1C1E"/>
          <w:sz w:val="22"/>
          <w:szCs w:val="26"/>
          <w:lang w:val="de-DE"/>
        </w:rPr>
        <w:t>Standardfehler der Mittelwerte</w:t>
      </w:r>
    </w:p>
    <w:p w:rsidR="00F90C26" w:rsidRPr="00F90C26" w:rsidRDefault="00F90C26" w:rsidP="00CA53FF">
      <w:pPr>
        <w:widowControl w:val="0"/>
        <w:numPr>
          <w:ilvl w:val="0"/>
          <w:numId w:val="2"/>
        </w:numPr>
        <w:tabs>
          <w:tab w:val="left" w:pos="220"/>
          <w:tab w:val="left" w:pos="720"/>
        </w:tabs>
        <w:autoSpaceDE w:val="0"/>
        <w:autoSpaceDN w:val="0"/>
        <w:adjustRightInd w:val="0"/>
        <w:spacing w:after="120"/>
        <w:ind w:left="0" w:firstLine="0"/>
        <w:rPr>
          <w:rFonts w:ascii="Verdana" w:hAnsi="Verdana" w:cs="Verdana"/>
          <w:sz w:val="22"/>
          <w:szCs w:val="26"/>
          <w:lang w:val="de-DE"/>
        </w:rPr>
      </w:pPr>
      <w:r w:rsidRPr="00F90C26">
        <w:rPr>
          <w:rFonts w:ascii="Verdana" w:hAnsi="Verdana" w:cs="Verdana"/>
          <w:color w:val="1A1C1E"/>
          <w:sz w:val="22"/>
          <w:szCs w:val="26"/>
          <w:lang w:val="de-DE"/>
        </w:rPr>
        <w:t>Die Fehler werden als symmetrische Balken zu beiden Seiten des Mittelwerts aufgetragen. (Falls Sie asymmetrische Fehlerbalken brauchen, schauen Sie in der Hilfe nach).</w:t>
      </w:r>
    </w:p>
    <w:p w:rsidR="00F90C26" w:rsidRPr="00F90C26" w:rsidRDefault="00F90C26" w:rsidP="00CA53FF">
      <w:pPr>
        <w:widowControl w:val="0"/>
        <w:numPr>
          <w:ilvl w:val="0"/>
          <w:numId w:val="2"/>
        </w:numPr>
        <w:tabs>
          <w:tab w:val="left" w:pos="220"/>
          <w:tab w:val="left" w:pos="720"/>
        </w:tabs>
        <w:autoSpaceDE w:val="0"/>
        <w:autoSpaceDN w:val="0"/>
        <w:adjustRightInd w:val="0"/>
        <w:spacing w:after="120"/>
        <w:ind w:left="0" w:firstLine="0"/>
        <w:rPr>
          <w:rFonts w:ascii="Verdana" w:hAnsi="Verdana" w:cs="Verdana"/>
          <w:sz w:val="22"/>
          <w:szCs w:val="26"/>
          <w:lang w:val="de-DE"/>
        </w:rPr>
      </w:pPr>
      <w:r w:rsidRPr="00F90C26">
        <w:rPr>
          <w:rFonts w:ascii="Verdana" w:hAnsi="Verdana" w:cs="Verdana"/>
          <w:color w:val="1A1C1E"/>
          <w:sz w:val="22"/>
          <w:szCs w:val="26"/>
          <w:lang w:val="de-DE"/>
        </w:rPr>
        <w:t xml:space="preserve">Da Fehlerbalken für die Darstellung unterschiedlicher Größen (insbesondere Standardabweichung und Standardfehler, teilweise auch </w:t>
      </w:r>
      <w:proofErr w:type="spellStart"/>
      <w:r w:rsidRPr="00F90C26">
        <w:rPr>
          <w:rFonts w:ascii="Verdana" w:hAnsi="Verdana" w:cs="Verdana"/>
          <w:color w:val="1A1C1E"/>
          <w:sz w:val="22"/>
          <w:szCs w:val="26"/>
          <w:lang w:val="de-DE"/>
        </w:rPr>
        <w:t>Quartile</w:t>
      </w:r>
      <w:proofErr w:type="spellEnd"/>
      <w:r w:rsidRPr="00F90C26">
        <w:rPr>
          <w:rFonts w:ascii="Verdana" w:hAnsi="Verdana" w:cs="Verdana"/>
          <w:color w:val="1A1C1E"/>
          <w:sz w:val="22"/>
          <w:szCs w:val="26"/>
          <w:lang w:val="de-DE"/>
        </w:rPr>
        <w:t>...) verwendet werden, ist es unbedingt notwendig, in der Abbildungsunterschrift zu schreiben, was die Fehlerbalken bedeuten - und beim Lesen von wissenschaftlichen Veröffentlichungen auf diese Angabe zu achten.</w:t>
      </w:r>
    </w:p>
    <w:p w:rsidR="00F90C26" w:rsidRDefault="00F90C26" w:rsidP="00F90C26">
      <w:pPr>
        <w:widowControl w:val="0"/>
        <w:autoSpaceDE w:val="0"/>
        <w:autoSpaceDN w:val="0"/>
        <w:adjustRightInd w:val="0"/>
        <w:spacing w:after="120"/>
        <w:rPr>
          <w:rFonts w:ascii="Verdana" w:hAnsi="Verdana" w:cs="Verdana"/>
          <w:b/>
          <w:bCs/>
          <w:color w:val="252629"/>
          <w:sz w:val="22"/>
          <w:szCs w:val="26"/>
          <w:lang w:val="de-DE"/>
        </w:rPr>
      </w:pPr>
    </w:p>
    <w:p w:rsidR="00347779" w:rsidRDefault="00347779" w:rsidP="00F90C26">
      <w:pPr>
        <w:widowControl w:val="0"/>
        <w:autoSpaceDE w:val="0"/>
        <w:autoSpaceDN w:val="0"/>
        <w:adjustRightInd w:val="0"/>
        <w:spacing w:after="120"/>
        <w:rPr>
          <w:rFonts w:ascii="Verdana" w:hAnsi="Verdana" w:cs="Verdana"/>
          <w:b/>
          <w:bCs/>
          <w:color w:val="252629"/>
          <w:sz w:val="22"/>
          <w:szCs w:val="26"/>
          <w:lang w:val="de-DE"/>
        </w:rPr>
      </w:pPr>
    </w:p>
    <w:p w:rsidR="00347779" w:rsidRDefault="00347779" w:rsidP="00F90C26">
      <w:pPr>
        <w:widowControl w:val="0"/>
        <w:autoSpaceDE w:val="0"/>
        <w:autoSpaceDN w:val="0"/>
        <w:adjustRightInd w:val="0"/>
        <w:spacing w:after="120"/>
        <w:rPr>
          <w:rFonts w:ascii="Verdana" w:hAnsi="Verdana" w:cs="Verdana"/>
          <w:b/>
          <w:bCs/>
          <w:color w:val="252629"/>
          <w:sz w:val="22"/>
          <w:szCs w:val="26"/>
          <w:lang w:val="de-DE"/>
        </w:rPr>
      </w:pP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b/>
          <w:bCs/>
          <w:color w:val="252629"/>
          <w:sz w:val="22"/>
          <w:szCs w:val="26"/>
          <w:lang w:val="de-DE"/>
        </w:rPr>
        <w:t>Zufallszahlen: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Bevor wir uns mit der statistischen Auswertung von echten Messdaten beschäftigen, erzeugen wir zunächst einmal selber "Messdaten" mit </w:t>
      </w:r>
      <w:proofErr w:type="spellStart"/>
      <w:r w:rsidRPr="00F90C26">
        <w:rPr>
          <w:rFonts w:ascii="Verdana" w:hAnsi="Verdana" w:cs="Verdana"/>
          <w:color w:val="1A1C1E"/>
          <w:sz w:val="22"/>
          <w:szCs w:val="26"/>
          <w:lang w:val="de-DE"/>
        </w:rPr>
        <w:t>Matlab</w:t>
      </w:r>
      <w:proofErr w:type="spellEnd"/>
      <w:r w:rsidRPr="00F90C26">
        <w:rPr>
          <w:rFonts w:ascii="Verdana" w:hAnsi="Verdana" w:cs="Verdana"/>
          <w:color w:val="1A1C1E"/>
          <w:sz w:val="22"/>
          <w:szCs w:val="26"/>
          <w:lang w:val="de-DE"/>
        </w:rPr>
        <w:t xml:space="preserve">, nämlich </w:t>
      </w:r>
      <w:r w:rsidRPr="00F90C26">
        <w:rPr>
          <w:rFonts w:ascii="Verdana" w:hAnsi="Verdana" w:cs="Verdana"/>
          <w:color w:val="FB0007"/>
          <w:sz w:val="22"/>
          <w:szCs w:val="26"/>
          <w:lang w:val="de-DE"/>
        </w:rPr>
        <w:t>Zufallszahlen</w:t>
      </w:r>
      <w:r w:rsidRPr="00F90C26">
        <w:rPr>
          <w:rFonts w:ascii="Verdana" w:hAnsi="Verdana" w:cs="Verdana"/>
          <w:color w:val="1A1C1E"/>
          <w:sz w:val="22"/>
          <w:szCs w:val="26"/>
          <w:lang w:val="de-DE"/>
        </w:rPr>
        <w:t xml:space="preserve">. Diese werden beispielsweise gebraucht, wenn man Experimente plant, in denen bestimmte Reize in zufälliger Reihenfolge präsentiert werden sollen. Eine weitere wichtige Anwendung von Zufallszahlen sind Simulationen biologischer Prozesse. Wenn man Zufallszahlen künstlich erzeugt, ist (im Gegensatz zur Auswertung von Messdaten) die </w:t>
      </w:r>
      <w:r w:rsidRPr="00F90C26">
        <w:rPr>
          <w:rFonts w:ascii="Verdana" w:hAnsi="Verdana" w:cs="Verdana"/>
          <w:color w:val="FB0007"/>
          <w:sz w:val="22"/>
          <w:szCs w:val="26"/>
          <w:lang w:val="de-DE"/>
        </w:rPr>
        <w:t>Wahrscheinlichkeitsverteilung</w:t>
      </w:r>
      <w:r w:rsidRPr="00F90C26">
        <w:rPr>
          <w:rFonts w:ascii="Verdana" w:hAnsi="Verdana" w:cs="Verdana"/>
          <w:color w:val="1A1C1E"/>
          <w:sz w:val="22"/>
          <w:szCs w:val="26"/>
          <w:lang w:val="de-DE"/>
        </w:rPr>
        <w:t xml:space="preserve"> bekannt (also die Wahrscheinlichkeit dafür, dass eine Zufallsvariable einen bestimmten Wert annimmt).</w:t>
      </w:r>
    </w:p>
    <w:p w:rsidR="00F90C26" w:rsidRPr="00F90C26" w:rsidRDefault="00F90C26" w:rsidP="00F90C26">
      <w:pPr>
        <w:spacing w:after="120"/>
        <w:rPr>
          <w:rFonts w:ascii="Verdana" w:hAnsi="Verdana" w:cs="Verdana"/>
          <w:color w:val="1A1C1E"/>
          <w:sz w:val="22"/>
          <w:szCs w:val="26"/>
          <w:lang w:val="de-DE"/>
        </w:rPr>
      </w:pPr>
      <w:r w:rsidRPr="00F90C26">
        <w:rPr>
          <w:rFonts w:ascii="Verdana" w:hAnsi="Verdana" w:cs="Verdana"/>
          <w:color w:val="1A1C1E"/>
          <w:sz w:val="22"/>
          <w:szCs w:val="26"/>
          <w:lang w:val="de-DE"/>
        </w:rPr>
        <w:t>Im Rahmen des Kurses erzeugen wir folgende Zufallszahlen:</w:t>
      </w:r>
    </w:p>
    <w:tbl>
      <w:tblPr>
        <w:tblW w:w="9740" w:type="dxa"/>
        <w:tblBorders>
          <w:top w:val="single" w:sz="4" w:space="0" w:color="auto"/>
        </w:tblBorders>
        <w:tblLayout w:type="fixed"/>
        <w:tblLook w:val="0000"/>
      </w:tblPr>
      <w:tblGrid>
        <w:gridCol w:w="4800"/>
        <w:gridCol w:w="4940"/>
      </w:tblGrid>
      <w:tr w:rsidR="00F90C26" w:rsidRPr="00F90C26">
        <w:tc>
          <w:tcPr>
            <w:tcW w:w="480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Courier New"/>
                <w:i/>
                <w:iCs/>
                <w:color w:val="7C0024"/>
                <w:sz w:val="22"/>
                <w:szCs w:val="26"/>
                <w:lang w:val="de-DE"/>
              </w:rPr>
              <w:t>M1=randn(Z,S)</w:t>
            </w:r>
          </w:p>
        </w:tc>
        <w:tc>
          <w:tcPr>
            <w:tcW w:w="494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erzeugt</w:t>
            </w:r>
            <w:r w:rsidRPr="00F90C26">
              <w:rPr>
                <w:rFonts w:ascii="Verdana" w:hAnsi="Verdana" w:cs="Verdana"/>
                <w:i/>
                <w:iCs/>
                <w:color w:val="1A1C1E"/>
                <w:sz w:val="22"/>
                <w:szCs w:val="26"/>
                <w:lang w:val="de-DE"/>
              </w:rPr>
              <w:t xml:space="preserve"> </w:t>
            </w:r>
            <w:r w:rsidRPr="00F90C26">
              <w:rPr>
                <w:rFonts w:ascii="Verdana" w:hAnsi="Verdana" w:cs="Verdana"/>
                <w:color w:val="1A1C1E"/>
                <w:sz w:val="22"/>
                <w:szCs w:val="26"/>
                <w:lang w:val="de-DE"/>
              </w:rPr>
              <w:t xml:space="preserve">eine </w:t>
            </w:r>
            <w:proofErr w:type="spellStart"/>
            <w:r w:rsidRPr="00F90C26">
              <w:rPr>
                <w:rFonts w:ascii="Verdana" w:hAnsi="Verdana" w:cs="Verdana"/>
                <w:color w:val="1A1C1E"/>
                <w:sz w:val="22"/>
                <w:szCs w:val="26"/>
                <w:lang w:val="de-DE"/>
              </w:rPr>
              <w:t>ZxS-Matrix</w:t>
            </w:r>
            <w:proofErr w:type="spellEnd"/>
            <w:r w:rsidRPr="00F90C26">
              <w:rPr>
                <w:rFonts w:ascii="Verdana" w:hAnsi="Verdana" w:cs="Verdana"/>
                <w:color w:val="1A1C1E"/>
                <w:sz w:val="22"/>
                <w:szCs w:val="26"/>
                <w:lang w:val="de-DE"/>
              </w:rPr>
              <w:t xml:space="preserve"> mit </w:t>
            </w:r>
            <w:proofErr w:type="spellStart"/>
            <w:r w:rsidRPr="00F90C26">
              <w:rPr>
                <w:rFonts w:ascii="Verdana" w:hAnsi="Verdana" w:cs="Verdana"/>
                <w:color w:val="1A1C1E"/>
                <w:sz w:val="22"/>
                <w:szCs w:val="26"/>
                <w:lang w:val="de-DE"/>
              </w:rPr>
              <w:t>normalverteilten</w:t>
            </w:r>
            <w:proofErr w:type="spellEnd"/>
            <w:r w:rsidRPr="00F90C26">
              <w:rPr>
                <w:rFonts w:ascii="Verdana" w:hAnsi="Verdana" w:cs="Verdana"/>
                <w:color w:val="1A1C1E"/>
                <w:sz w:val="22"/>
                <w:szCs w:val="26"/>
                <w:lang w:val="de-DE"/>
              </w:rPr>
              <w:t xml:space="preserve"> Zufallszahlen mit Mittelwert 0 und Standardabweichung 1 </w:t>
            </w:r>
          </w:p>
        </w:tc>
      </w:tr>
      <w:tr w:rsidR="00F90C26" w:rsidRPr="00F90C26">
        <w:tc>
          <w:tcPr>
            <w:tcW w:w="480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Courier New"/>
                <w:i/>
                <w:iCs/>
                <w:color w:val="7C0024"/>
                <w:sz w:val="22"/>
                <w:szCs w:val="26"/>
                <w:lang w:val="de-DE"/>
              </w:rPr>
              <w:t>M2=rand(Z,S)</w:t>
            </w:r>
            <w:r w:rsidRPr="00F90C26">
              <w:rPr>
                <w:rFonts w:ascii="Verdana" w:hAnsi="Verdana" w:cs="Verdana"/>
                <w:color w:val="1A1C1E"/>
                <w:sz w:val="22"/>
                <w:szCs w:val="26"/>
                <w:lang w:val="de-DE"/>
              </w:rPr>
              <w:t xml:space="preserve"> </w:t>
            </w:r>
          </w:p>
        </w:tc>
        <w:tc>
          <w:tcPr>
            <w:tcW w:w="494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erzeugt</w:t>
            </w:r>
            <w:r w:rsidRPr="00F90C26">
              <w:rPr>
                <w:rFonts w:ascii="Verdana" w:hAnsi="Verdana" w:cs="Verdana"/>
                <w:i/>
                <w:iCs/>
                <w:color w:val="1A1C1E"/>
                <w:sz w:val="22"/>
                <w:szCs w:val="26"/>
                <w:lang w:val="de-DE"/>
              </w:rPr>
              <w:t xml:space="preserve"> </w:t>
            </w:r>
            <w:r w:rsidRPr="00F90C26">
              <w:rPr>
                <w:rFonts w:ascii="Verdana" w:hAnsi="Verdana" w:cs="Verdana"/>
                <w:color w:val="1A1C1E"/>
                <w:sz w:val="22"/>
                <w:szCs w:val="26"/>
                <w:lang w:val="de-DE"/>
              </w:rPr>
              <w:t xml:space="preserve">eine </w:t>
            </w:r>
            <w:proofErr w:type="spellStart"/>
            <w:r w:rsidRPr="00F90C26">
              <w:rPr>
                <w:rFonts w:ascii="Verdana" w:hAnsi="Verdana" w:cs="Verdana"/>
                <w:color w:val="1A1C1E"/>
                <w:sz w:val="22"/>
                <w:szCs w:val="26"/>
                <w:lang w:val="de-DE"/>
              </w:rPr>
              <w:t>ZxS-Matrix</w:t>
            </w:r>
            <w:proofErr w:type="spellEnd"/>
            <w:r w:rsidRPr="00F90C26">
              <w:rPr>
                <w:rFonts w:ascii="Verdana" w:hAnsi="Verdana" w:cs="Verdana"/>
                <w:color w:val="1A1C1E"/>
                <w:sz w:val="22"/>
                <w:szCs w:val="26"/>
                <w:lang w:val="de-DE"/>
              </w:rPr>
              <w:t xml:space="preserve"> mit </w:t>
            </w:r>
            <w:proofErr w:type="spellStart"/>
            <w:r w:rsidRPr="00F90C26">
              <w:rPr>
                <w:rFonts w:ascii="Verdana" w:hAnsi="Verdana" w:cs="Verdana"/>
                <w:color w:val="1A1C1E"/>
                <w:sz w:val="22"/>
                <w:szCs w:val="26"/>
                <w:lang w:val="de-DE"/>
              </w:rPr>
              <w:t>gleichverteilten</w:t>
            </w:r>
            <w:proofErr w:type="spellEnd"/>
            <w:r w:rsidRPr="00F90C26">
              <w:rPr>
                <w:rFonts w:ascii="Verdana" w:hAnsi="Verdana" w:cs="Verdana"/>
                <w:color w:val="1A1C1E"/>
                <w:sz w:val="22"/>
                <w:szCs w:val="26"/>
                <w:lang w:val="de-DE"/>
              </w:rPr>
              <w:t xml:space="preserve"> Zufallszahlen zwischen 0 und 1  </w:t>
            </w:r>
          </w:p>
        </w:tc>
      </w:tr>
      <w:tr w:rsidR="00F90C26" w:rsidRPr="00F90C26">
        <w:tc>
          <w:tcPr>
            <w:tcW w:w="480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proofErr w:type="spellStart"/>
            <w:r w:rsidRPr="00F90C26">
              <w:rPr>
                <w:rFonts w:ascii="Verdana" w:hAnsi="Verdana" w:cs="Courier New"/>
                <w:i/>
                <w:iCs/>
                <w:color w:val="7C0024"/>
                <w:sz w:val="22"/>
                <w:szCs w:val="26"/>
                <w:lang w:val="de-DE"/>
              </w:rPr>
              <w:t>v=randperm</w:t>
            </w:r>
            <w:proofErr w:type="spellEnd"/>
            <w:r w:rsidRPr="00F90C26">
              <w:rPr>
                <w:rFonts w:ascii="Verdana" w:hAnsi="Verdana" w:cs="Courier New"/>
                <w:i/>
                <w:iCs/>
                <w:color w:val="7C0024"/>
                <w:sz w:val="22"/>
                <w:szCs w:val="26"/>
                <w:lang w:val="de-DE"/>
              </w:rPr>
              <w:t>(n)</w:t>
            </w:r>
          </w:p>
        </w:tc>
        <w:tc>
          <w:tcPr>
            <w:tcW w:w="494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liefert einen Vektor der ganzen Zahlen von </w:t>
            </w:r>
            <w:r w:rsidRPr="00F90C26">
              <w:rPr>
                <w:rFonts w:ascii="Verdana" w:hAnsi="Verdana" w:cs="Courier New"/>
                <w:i/>
                <w:iCs/>
                <w:color w:val="7C0024"/>
                <w:sz w:val="22"/>
                <w:szCs w:val="26"/>
                <w:lang w:val="de-DE"/>
              </w:rPr>
              <w:t>1</w:t>
            </w:r>
            <w:r w:rsidRPr="00F90C26">
              <w:rPr>
                <w:rFonts w:ascii="Verdana" w:hAnsi="Verdana" w:cs="Verdana"/>
                <w:color w:val="1A1C1E"/>
                <w:sz w:val="22"/>
                <w:szCs w:val="26"/>
                <w:lang w:val="de-DE"/>
              </w:rPr>
              <w:t xml:space="preserve"> bis </w:t>
            </w:r>
            <w:r w:rsidRPr="00F90C26">
              <w:rPr>
                <w:rFonts w:ascii="Verdana" w:hAnsi="Verdana" w:cs="Courier New"/>
                <w:i/>
                <w:iCs/>
                <w:color w:val="7C0024"/>
                <w:sz w:val="22"/>
                <w:szCs w:val="26"/>
                <w:lang w:val="de-DE"/>
              </w:rPr>
              <w:t xml:space="preserve">n </w:t>
            </w:r>
            <w:r w:rsidRPr="00F90C26">
              <w:rPr>
                <w:rFonts w:ascii="Verdana" w:hAnsi="Verdana" w:cs="Verdana"/>
                <w:color w:val="1A1C1E"/>
                <w:sz w:val="22"/>
                <w:szCs w:val="26"/>
                <w:lang w:val="de-DE"/>
              </w:rPr>
              <w:t>in zufälliger Reihenfolge.</w:t>
            </w:r>
          </w:p>
        </w:tc>
      </w:tr>
    </w:tbl>
    <w:p w:rsidR="00F90C26" w:rsidRPr="00F90C26" w:rsidRDefault="00F90C26" w:rsidP="00F90C26">
      <w:pPr>
        <w:spacing w:after="120"/>
        <w:rPr>
          <w:rFonts w:ascii="Verdana" w:hAnsi="Verdana"/>
          <w:sz w:val="22"/>
        </w:rPr>
      </w:pP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b/>
          <w:bCs/>
          <w:color w:val="252629"/>
          <w:sz w:val="22"/>
          <w:szCs w:val="26"/>
          <w:lang w:val="de-DE"/>
        </w:rPr>
        <w:t>Aufgaben:</w:t>
      </w:r>
    </w:p>
    <w:p w:rsidR="00F90C26" w:rsidRPr="00F90C26" w:rsidRDefault="00F90C26" w:rsidP="00CA53FF">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T6A1) Probieren Sie die Funktionen </w:t>
      </w:r>
      <w:proofErr w:type="spellStart"/>
      <w:r w:rsidRPr="00F90C26">
        <w:rPr>
          <w:rFonts w:ascii="Verdana" w:hAnsi="Verdana" w:cs="Courier New"/>
          <w:i/>
          <w:iCs/>
          <w:color w:val="7C0024"/>
          <w:sz w:val="22"/>
          <w:szCs w:val="26"/>
          <w:lang w:val="de-DE"/>
        </w:rPr>
        <w:t>randn</w:t>
      </w:r>
      <w:proofErr w:type="spellEnd"/>
      <w:r w:rsidRPr="00F90C26">
        <w:rPr>
          <w:rFonts w:ascii="Verdana" w:hAnsi="Verdana" w:cs="Verdana"/>
          <w:color w:val="1A1C1E"/>
          <w:sz w:val="22"/>
          <w:szCs w:val="26"/>
          <w:lang w:val="de-DE"/>
        </w:rPr>
        <w:t xml:space="preserve"> und </w:t>
      </w:r>
      <w:proofErr w:type="spellStart"/>
      <w:r w:rsidRPr="00F90C26">
        <w:rPr>
          <w:rFonts w:ascii="Verdana" w:hAnsi="Verdana" w:cs="Courier New"/>
          <w:color w:val="7C0024"/>
          <w:sz w:val="22"/>
          <w:szCs w:val="26"/>
          <w:lang w:val="de-DE"/>
        </w:rPr>
        <w:t>rand</w:t>
      </w:r>
      <w:proofErr w:type="spellEnd"/>
      <w:r w:rsidRPr="00F90C26">
        <w:rPr>
          <w:rFonts w:ascii="Verdana" w:hAnsi="Verdana" w:cs="Verdana"/>
          <w:color w:val="1A1C1E"/>
          <w:sz w:val="22"/>
          <w:szCs w:val="26"/>
          <w:lang w:val="de-DE"/>
        </w:rPr>
        <w:t xml:space="preserve"> aus:</w:t>
      </w:r>
    </w:p>
    <w:p w:rsidR="00F90C26" w:rsidRPr="00F90C26" w:rsidRDefault="00F90C26" w:rsidP="00CA53FF">
      <w:pPr>
        <w:widowControl w:val="0"/>
        <w:numPr>
          <w:ilvl w:val="0"/>
          <w:numId w:val="1"/>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Erzeugen Sie einige Beispiele </w:t>
      </w:r>
      <w:proofErr w:type="spellStart"/>
      <w:r w:rsidRPr="00F90C26">
        <w:rPr>
          <w:rFonts w:ascii="Verdana" w:hAnsi="Verdana" w:cs="Verdana"/>
          <w:color w:val="1A1C1E"/>
          <w:sz w:val="22"/>
          <w:szCs w:val="26"/>
          <w:lang w:val="de-DE"/>
        </w:rPr>
        <w:t>normalverteilter</w:t>
      </w:r>
      <w:proofErr w:type="spellEnd"/>
      <w:r w:rsidRPr="00F90C26">
        <w:rPr>
          <w:rFonts w:ascii="Verdana" w:hAnsi="Verdana" w:cs="Verdana"/>
          <w:color w:val="1A1C1E"/>
          <w:sz w:val="22"/>
          <w:szCs w:val="26"/>
          <w:lang w:val="de-DE"/>
        </w:rPr>
        <w:t xml:space="preserve"> und </w:t>
      </w:r>
      <w:proofErr w:type="spellStart"/>
      <w:r w:rsidRPr="00F90C26">
        <w:rPr>
          <w:rFonts w:ascii="Verdana" w:hAnsi="Verdana" w:cs="Verdana"/>
          <w:color w:val="1A1C1E"/>
          <w:sz w:val="22"/>
          <w:szCs w:val="26"/>
          <w:lang w:val="de-DE"/>
        </w:rPr>
        <w:t>gleichverteilter</w:t>
      </w:r>
      <w:proofErr w:type="spellEnd"/>
      <w:r w:rsidRPr="00F90C26">
        <w:rPr>
          <w:rFonts w:ascii="Verdana" w:hAnsi="Verdana" w:cs="Verdana"/>
          <w:color w:val="1A1C1E"/>
          <w:sz w:val="22"/>
          <w:szCs w:val="26"/>
          <w:lang w:val="de-DE"/>
        </w:rPr>
        <w:t xml:space="preserve"> Zufallszahlen: Was passiert, wenn man die gleiche Funktionen mehrfach hintereinander in gleicher Weise aufruft? </w:t>
      </w:r>
    </w:p>
    <w:p w:rsidR="00F90C26" w:rsidRPr="00F90C26" w:rsidRDefault="00F90C26" w:rsidP="00CA53FF">
      <w:pPr>
        <w:widowControl w:val="0"/>
        <w:numPr>
          <w:ilvl w:val="0"/>
          <w:numId w:val="1"/>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In welchen Bereich liegen die Werte für die beiden Funktionen? </w:t>
      </w:r>
    </w:p>
    <w:p w:rsidR="00F90C26" w:rsidRPr="00F90C26" w:rsidRDefault="00F90C26" w:rsidP="00CA53FF">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T6A2)  Erzeugen Sie jeweils einen sehr langen Vektor (z.B. 10000 Elemente) mit jeder der beiden Funktionen </w:t>
      </w:r>
      <w:proofErr w:type="spellStart"/>
      <w:r w:rsidRPr="00F90C26">
        <w:rPr>
          <w:rFonts w:ascii="Verdana" w:hAnsi="Verdana" w:cs="Courier New"/>
          <w:i/>
          <w:iCs/>
          <w:color w:val="7C0024"/>
          <w:sz w:val="22"/>
          <w:szCs w:val="26"/>
          <w:lang w:val="de-DE"/>
        </w:rPr>
        <w:t>rand</w:t>
      </w:r>
      <w:proofErr w:type="spellEnd"/>
      <w:r w:rsidRPr="00F90C26">
        <w:rPr>
          <w:rFonts w:ascii="Verdana" w:hAnsi="Verdana" w:cs="Verdana"/>
          <w:color w:val="1A1C1E"/>
          <w:sz w:val="22"/>
          <w:szCs w:val="26"/>
          <w:lang w:val="de-DE"/>
        </w:rPr>
        <w:t xml:space="preserve"> und </w:t>
      </w:r>
      <w:proofErr w:type="spellStart"/>
      <w:r w:rsidRPr="00F90C26">
        <w:rPr>
          <w:rFonts w:ascii="Verdana" w:hAnsi="Verdana" w:cs="Courier New"/>
          <w:i/>
          <w:iCs/>
          <w:color w:val="7C0024"/>
          <w:sz w:val="22"/>
          <w:szCs w:val="26"/>
          <w:lang w:val="de-DE"/>
        </w:rPr>
        <w:t>randn</w:t>
      </w:r>
      <w:proofErr w:type="spellEnd"/>
      <w:r w:rsidRPr="00F90C26">
        <w:rPr>
          <w:rFonts w:ascii="Verdana" w:hAnsi="Verdana" w:cs="Verdana"/>
          <w:color w:val="1A1C1E"/>
          <w:sz w:val="22"/>
          <w:szCs w:val="26"/>
          <w:lang w:val="de-DE"/>
        </w:rPr>
        <w:t>.</w:t>
      </w:r>
    </w:p>
    <w:p w:rsidR="00F90C26" w:rsidRPr="00F90C26" w:rsidRDefault="00F90C26" w:rsidP="00CA53FF">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Schauen Sie sich die jeweilige Verteilung der Zufallszahlen mit dem Befehl </w:t>
      </w:r>
      <w:proofErr w:type="spellStart"/>
      <w:r w:rsidRPr="00F90C26">
        <w:rPr>
          <w:rFonts w:ascii="Verdana" w:hAnsi="Verdana" w:cs="Courier New"/>
          <w:i/>
          <w:iCs/>
          <w:color w:val="7C0024"/>
          <w:sz w:val="22"/>
          <w:szCs w:val="26"/>
          <w:lang w:val="de-DE"/>
        </w:rPr>
        <w:t>hist</w:t>
      </w:r>
      <w:proofErr w:type="spellEnd"/>
      <w:r w:rsidRPr="00F90C26">
        <w:rPr>
          <w:rFonts w:ascii="Verdana" w:hAnsi="Verdana" w:cs="Verdana"/>
          <w:color w:val="1A1C1E"/>
          <w:sz w:val="22"/>
          <w:szCs w:val="26"/>
          <w:lang w:val="de-DE"/>
        </w:rPr>
        <w:t xml:space="preserve"> an.</w:t>
      </w:r>
    </w:p>
    <w:p w:rsidR="00F90C26" w:rsidRPr="00F90C26" w:rsidRDefault="00F90C26" w:rsidP="00CA53FF">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Was sind die Unterschiede zwischen den beiden Verteilungen? </w:t>
      </w:r>
    </w:p>
    <w:p w:rsidR="00F90C26" w:rsidRPr="00F90C26" w:rsidRDefault="00F90C26" w:rsidP="00CA53FF">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Mit </w:t>
      </w:r>
      <w:proofErr w:type="spellStart"/>
      <w:r w:rsidRPr="00F90C26">
        <w:rPr>
          <w:rFonts w:ascii="Verdana" w:hAnsi="Verdana" w:cs="Courier New"/>
          <w:i/>
          <w:iCs/>
          <w:color w:val="7C0024"/>
          <w:sz w:val="22"/>
          <w:szCs w:val="26"/>
          <w:lang w:val="de-DE"/>
        </w:rPr>
        <w:t>hist</w:t>
      </w:r>
      <w:proofErr w:type="spellEnd"/>
      <w:r w:rsidRPr="00F90C26">
        <w:rPr>
          <w:rFonts w:ascii="Verdana" w:hAnsi="Verdana" w:cs="Courier New"/>
          <w:i/>
          <w:iCs/>
          <w:color w:val="7C0024"/>
          <w:sz w:val="22"/>
          <w:szCs w:val="26"/>
          <w:lang w:val="de-DE"/>
        </w:rPr>
        <w:t>(</w:t>
      </w:r>
      <w:proofErr w:type="spellStart"/>
      <w:r w:rsidRPr="00F90C26">
        <w:rPr>
          <w:rFonts w:ascii="Verdana" w:hAnsi="Verdana" w:cs="Courier New"/>
          <w:i/>
          <w:iCs/>
          <w:color w:val="7C0024"/>
          <w:sz w:val="22"/>
          <w:szCs w:val="26"/>
          <w:lang w:val="de-DE"/>
        </w:rPr>
        <w:t>v,n</w:t>
      </w:r>
      <w:proofErr w:type="spellEnd"/>
      <w:r w:rsidRPr="00F90C26">
        <w:rPr>
          <w:rFonts w:ascii="Verdana" w:hAnsi="Verdana" w:cs="Courier New"/>
          <w:i/>
          <w:iCs/>
          <w:color w:val="7C0024"/>
          <w:sz w:val="22"/>
          <w:szCs w:val="26"/>
          <w:lang w:val="de-DE"/>
        </w:rPr>
        <w:t>)</w:t>
      </w:r>
      <w:r w:rsidRPr="00F90C26">
        <w:rPr>
          <w:rFonts w:ascii="Verdana" w:hAnsi="Verdana" w:cs="Verdana"/>
          <w:color w:val="1A1C1E"/>
          <w:sz w:val="22"/>
          <w:szCs w:val="26"/>
          <w:lang w:val="de-DE"/>
        </w:rPr>
        <w:t xml:space="preserve"> teilt </w:t>
      </w:r>
      <w:proofErr w:type="spellStart"/>
      <w:r w:rsidRPr="00F90C26">
        <w:rPr>
          <w:rFonts w:ascii="Verdana" w:hAnsi="Verdana" w:cs="Courier New"/>
          <w:i/>
          <w:iCs/>
          <w:color w:val="7C0024"/>
          <w:sz w:val="22"/>
          <w:szCs w:val="26"/>
          <w:lang w:val="de-DE"/>
        </w:rPr>
        <w:t>hist</w:t>
      </w:r>
      <w:proofErr w:type="spellEnd"/>
      <w:r w:rsidRPr="00F90C26">
        <w:rPr>
          <w:rFonts w:ascii="Verdana" w:hAnsi="Verdana" w:cs="Courier New"/>
          <w:color w:val="7C0024"/>
          <w:sz w:val="22"/>
          <w:szCs w:val="26"/>
          <w:lang w:val="de-DE"/>
        </w:rPr>
        <w:t xml:space="preserve"> </w:t>
      </w:r>
      <w:r w:rsidRPr="00F90C26">
        <w:rPr>
          <w:rFonts w:ascii="Verdana" w:hAnsi="Verdana" w:cs="Verdana"/>
          <w:color w:val="1A1C1E"/>
          <w:sz w:val="22"/>
          <w:szCs w:val="26"/>
          <w:lang w:val="de-DE"/>
        </w:rPr>
        <w:t>den Vektor</w:t>
      </w:r>
      <w:r w:rsidRPr="00F90C26">
        <w:rPr>
          <w:rFonts w:ascii="Verdana" w:hAnsi="Verdana" w:cs="Verdana"/>
          <w:i/>
          <w:iCs/>
          <w:color w:val="1A1C1E"/>
          <w:sz w:val="22"/>
          <w:szCs w:val="26"/>
          <w:lang w:val="de-DE"/>
        </w:rPr>
        <w:t xml:space="preserve"> </w:t>
      </w:r>
      <w:r w:rsidRPr="00F90C26">
        <w:rPr>
          <w:rFonts w:ascii="Verdana" w:hAnsi="Verdana" w:cs="Courier New"/>
          <w:i/>
          <w:iCs/>
          <w:color w:val="7C0024"/>
          <w:sz w:val="22"/>
          <w:szCs w:val="26"/>
          <w:lang w:val="de-DE"/>
        </w:rPr>
        <w:t>v</w:t>
      </w:r>
      <w:r w:rsidRPr="00F90C26">
        <w:rPr>
          <w:rFonts w:ascii="Verdana" w:hAnsi="Verdana" w:cs="Verdana"/>
          <w:color w:val="1A1C1E"/>
          <w:sz w:val="22"/>
          <w:szCs w:val="26"/>
          <w:lang w:val="de-DE"/>
        </w:rPr>
        <w:t xml:space="preserve"> in </w:t>
      </w:r>
      <w:r w:rsidRPr="00F90C26">
        <w:rPr>
          <w:rFonts w:ascii="Verdana" w:hAnsi="Verdana" w:cs="Courier New"/>
          <w:i/>
          <w:iCs/>
          <w:color w:val="7C0024"/>
          <w:sz w:val="22"/>
          <w:szCs w:val="26"/>
          <w:lang w:val="de-DE"/>
        </w:rPr>
        <w:t>n</w:t>
      </w:r>
      <w:r w:rsidRPr="00F90C26">
        <w:rPr>
          <w:rFonts w:ascii="Verdana" w:hAnsi="Verdana" w:cs="Verdana"/>
          <w:color w:val="1A1C1E"/>
          <w:sz w:val="22"/>
          <w:szCs w:val="26"/>
          <w:lang w:val="de-DE"/>
        </w:rPr>
        <w:t xml:space="preserve"> gleich große Bereiche ein. Sehen Sie sich die Verteilungen für verschiedene Werte von </w:t>
      </w:r>
      <w:r w:rsidRPr="00F90C26">
        <w:rPr>
          <w:rFonts w:ascii="Verdana" w:hAnsi="Verdana" w:cs="Courier New"/>
          <w:i/>
          <w:iCs/>
          <w:color w:val="7C0024"/>
          <w:sz w:val="22"/>
          <w:szCs w:val="26"/>
          <w:lang w:val="de-DE"/>
        </w:rPr>
        <w:t>n</w:t>
      </w:r>
      <w:r w:rsidRPr="00F90C26">
        <w:rPr>
          <w:rFonts w:ascii="Verdana" w:hAnsi="Verdana" w:cs="Verdana"/>
          <w:color w:val="1A1C1E"/>
          <w:sz w:val="22"/>
          <w:szCs w:val="26"/>
          <w:lang w:val="de-DE"/>
        </w:rPr>
        <w:t xml:space="preserve"> an. </w:t>
      </w:r>
    </w:p>
    <w:p w:rsidR="00F90C26" w:rsidRPr="00F90C26" w:rsidRDefault="00F90C26" w:rsidP="00CA53FF">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Schätzen Sie aus der Abbildung ab: Was ist der Mittelwert? Was die Standardabweichung?</w:t>
      </w:r>
    </w:p>
    <w:p w:rsidR="00F90C26" w:rsidRPr="00F90C26" w:rsidRDefault="00F90C26" w:rsidP="00CA53FF">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Berechnen Sie Mittelwerte, Standardabweichungen, Varianzen, Minima und Maxima Ihrer beiden Vektoren mit </w:t>
      </w:r>
      <w:proofErr w:type="spellStart"/>
      <w:r w:rsidRPr="00F90C26">
        <w:rPr>
          <w:rFonts w:ascii="Verdana" w:hAnsi="Verdana" w:cs="Courier New"/>
          <w:i/>
          <w:iCs/>
          <w:color w:val="7C0024"/>
          <w:sz w:val="22"/>
          <w:szCs w:val="26"/>
          <w:lang w:val="de-DE"/>
        </w:rPr>
        <w:t>mean</w:t>
      </w:r>
      <w:proofErr w:type="spellEnd"/>
      <w:r w:rsidRPr="00F90C26">
        <w:rPr>
          <w:rFonts w:ascii="Verdana" w:hAnsi="Verdana" w:cs="Courier New"/>
          <w:i/>
          <w:iCs/>
          <w:color w:val="7C0024"/>
          <w:sz w:val="22"/>
          <w:szCs w:val="26"/>
          <w:lang w:val="de-DE"/>
        </w:rPr>
        <w:t xml:space="preserve">, </w:t>
      </w:r>
      <w:proofErr w:type="spellStart"/>
      <w:r w:rsidRPr="00F90C26">
        <w:rPr>
          <w:rFonts w:ascii="Verdana" w:hAnsi="Verdana" w:cs="Courier New"/>
          <w:i/>
          <w:iCs/>
          <w:color w:val="7C0024"/>
          <w:sz w:val="22"/>
          <w:szCs w:val="26"/>
          <w:lang w:val="de-DE"/>
        </w:rPr>
        <w:t>std</w:t>
      </w:r>
      <w:proofErr w:type="spellEnd"/>
      <w:r w:rsidRPr="00F90C26">
        <w:rPr>
          <w:rFonts w:ascii="Verdana" w:hAnsi="Verdana" w:cs="Courier New"/>
          <w:i/>
          <w:iCs/>
          <w:color w:val="7C0024"/>
          <w:sz w:val="22"/>
          <w:szCs w:val="26"/>
          <w:lang w:val="de-DE"/>
        </w:rPr>
        <w:t xml:space="preserve">, </w:t>
      </w:r>
      <w:proofErr w:type="spellStart"/>
      <w:r w:rsidRPr="00F90C26">
        <w:rPr>
          <w:rFonts w:ascii="Verdana" w:hAnsi="Verdana" w:cs="Courier New"/>
          <w:i/>
          <w:iCs/>
          <w:color w:val="7C0024"/>
          <w:sz w:val="22"/>
          <w:szCs w:val="26"/>
          <w:lang w:val="de-DE"/>
        </w:rPr>
        <w:t>var</w:t>
      </w:r>
      <w:proofErr w:type="spellEnd"/>
      <w:r w:rsidRPr="00F90C26">
        <w:rPr>
          <w:rFonts w:ascii="Verdana" w:hAnsi="Verdana" w:cs="Courier New"/>
          <w:i/>
          <w:iCs/>
          <w:color w:val="7C0024"/>
          <w:sz w:val="22"/>
          <w:szCs w:val="26"/>
          <w:lang w:val="de-DE"/>
        </w:rPr>
        <w:t>, min </w:t>
      </w:r>
      <w:r w:rsidRPr="00F90C26">
        <w:rPr>
          <w:rFonts w:ascii="Verdana" w:hAnsi="Verdana" w:cs="Verdana"/>
          <w:color w:val="1A1C1E"/>
          <w:sz w:val="22"/>
          <w:szCs w:val="26"/>
          <w:lang w:val="de-DE"/>
        </w:rPr>
        <w:t xml:space="preserve">und </w:t>
      </w:r>
      <w:r w:rsidRPr="00F90C26">
        <w:rPr>
          <w:rFonts w:ascii="Verdana" w:hAnsi="Verdana" w:cs="Courier New"/>
          <w:i/>
          <w:iCs/>
          <w:color w:val="7C0024"/>
          <w:sz w:val="22"/>
          <w:szCs w:val="26"/>
          <w:lang w:val="de-DE"/>
        </w:rPr>
        <w:t>max</w:t>
      </w:r>
      <w:r w:rsidRPr="00F90C26">
        <w:rPr>
          <w:rFonts w:ascii="Verdana" w:hAnsi="Verdana" w:cs="Verdana"/>
          <w:color w:val="1A1C1E"/>
          <w:sz w:val="22"/>
          <w:szCs w:val="26"/>
          <w:lang w:val="de-DE"/>
        </w:rPr>
        <w:t>.</w:t>
      </w:r>
    </w:p>
    <w:p w:rsidR="00F90C26" w:rsidRPr="00F90C26" w:rsidRDefault="00F90C26" w:rsidP="00CA53FF">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T6A3) Modifizieren Sie Ihre Zufallsvektoren, indem Sie diese </w:t>
      </w:r>
    </w:p>
    <w:p w:rsidR="00F90C26" w:rsidRPr="00F90C26" w:rsidRDefault="00F90C26" w:rsidP="00CA53FF">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mit verschiedenen Faktoren multiplizieren</w:t>
      </w:r>
    </w:p>
    <w:p w:rsidR="00F90C26" w:rsidRPr="00F90C26" w:rsidRDefault="00F90C26" w:rsidP="00CA53FF">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verschiedene Zahlen hinzuaddieren</w:t>
      </w:r>
    </w:p>
    <w:p w:rsidR="00F90C26" w:rsidRPr="00F90C26" w:rsidRDefault="00F90C26" w:rsidP="00CA53FF">
      <w:pPr>
        <w:widowControl w:val="0"/>
        <w:numPr>
          <w:ilvl w:val="0"/>
          <w:numId w:val="4"/>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Wie wirken sich diese Änderungen auf die Verteilungen aus?</w:t>
      </w:r>
    </w:p>
    <w:p w:rsidR="00F90C26" w:rsidRPr="00F90C26" w:rsidRDefault="00F90C26" w:rsidP="00CA53FF">
      <w:pPr>
        <w:widowControl w:val="0"/>
        <w:numPr>
          <w:ilvl w:val="0"/>
          <w:numId w:val="4"/>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Wie wirken sie sich auf Mittelwert, Standardabweichung, Minimum und Maximum aus?</w:t>
      </w:r>
    </w:p>
    <w:p w:rsidR="00F90C26" w:rsidRPr="00F90C26" w:rsidRDefault="00F90C26" w:rsidP="00CA53FF">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T6A4) Laden Sie den Vektor mit den Anzahlen an Sonnenblumenkernen von 100 Blumen </w:t>
      </w:r>
      <w:r w:rsidRPr="00F90C26">
        <w:rPr>
          <w:rFonts w:ascii="Verdana" w:hAnsi="Verdana" w:cs="Verdana"/>
          <w:color w:val="08439B"/>
          <w:sz w:val="22"/>
          <w:szCs w:val="26"/>
          <w:lang w:val="de-DE"/>
        </w:rPr>
        <w:t>[</w:t>
      </w:r>
      <w:proofErr w:type="spellStart"/>
      <w:r w:rsidRPr="00F90C26">
        <w:rPr>
          <w:rFonts w:ascii="Verdana" w:hAnsi="Verdana" w:cs="Verdana"/>
          <w:color w:val="08439B"/>
          <w:sz w:val="22"/>
          <w:szCs w:val="26"/>
          <w:lang w:val="de-DE"/>
        </w:rPr>
        <w:t>sbkerne.mat</w:t>
      </w:r>
      <w:proofErr w:type="spellEnd"/>
      <w:r w:rsidRPr="00F90C26">
        <w:rPr>
          <w:rFonts w:ascii="Verdana" w:hAnsi="Verdana" w:cs="Verdana"/>
          <w:color w:val="08439B"/>
          <w:sz w:val="22"/>
          <w:szCs w:val="26"/>
          <w:lang w:val="de-DE"/>
        </w:rPr>
        <w:t>]</w:t>
      </w:r>
      <w:r w:rsidRPr="00F90C26">
        <w:rPr>
          <w:rFonts w:ascii="Verdana" w:hAnsi="Verdana" w:cs="Verdana"/>
          <w:color w:val="1A1C1E"/>
          <w:sz w:val="22"/>
          <w:szCs w:val="26"/>
          <w:lang w:val="de-DE"/>
        </w:rPr>
        <w:t xml:space="preserve">. Berechnen Sie Mittelwert, Varianz und Standardabweichung. Wie habe ich diesen Vektor erzeugt? (Nein, ich habe mich nicht in den Garten gesetzt und gezählt...) </w:t>
      </w:r>
    </w:p>
    <w:p w:rsidR="00F90C26" w:rsidRPr="00F90C26" w:rsidRDefault="00F90C26" w:rsidP="00CA53FF">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*T6A5) Setzen Sie die oben angegebenen Formel für die Wahrscheinlichkeitsdichte einer Normalverteilung in </w:t>
      </w:r>
      <w:proofErr w:type="spellStart"/>
      <w:r w:rsidRPr="00F90C26">
        <w:rPr>
          <w:rFonts w:ascii="Verdana" w:hAnsi="Verdana" w:cs="Verdana"/>
          <w:color w:val="1A1C1E"/>
          <w:sz w:val="22"/>
          <w:szCs w:val="26"/>
          <w:lang w:val="de-DE"/>
        </w:rPr>
        <w:t>Matlab</w:t>
      </w:r>
      <w:proofErr w:type="spellEnd"/>
      <w:r w:rsidRPr="00F90C26">
        <w:rPr>
          <w:rFonts w:ascii="Verdana" w:hAnsi="Verdana" w:cs="Verdana"/>
          <w:color w:val="1A1C1E"/>
          <w:sz w:val="22"/>
          <w:szCs w:val="26"/>
          <w:lang w:val="de-DE"/>
        </w:rPr>
        <w:t xml:space="preserve"> um.</w:t>
      </w:r>
    </w:p>
    <w:p w:rsidR="00F90C26" w:rsidRPr="00F90C26" w:rsidRDefault="00F90C26" w:rsidP="00CA53FF">
      <w:pPr>
        <w:widowControl w:val="0"/>
        <w:numPr>
          <w:ilvl w:val="0"/>
          <w:numId w:val="5"/>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Schreiben Sie eine Funktion, die drei Eingabeargumente bekommt</w:t>
      </w:r>
    </w:p>
    <w:p w:rsidR="00F90C26" w:rsidRPr="00F90C26" w:rsidRDefault="00F90C26" w:rsidP="00CA53FF">
      <w:pPr>
        <w:widowControl w:val="0"/>
        <w:numPr>
          <w:ilvl w:val="1"/>
          <w:numId w:val="5"/>
        </w:numPr>
        <w:tabs>
          <w:tab w:val="left" w:pos="940"/>
          <w:tab w:val="left" w:pos="1440"/>
        </w:tabs>
        <w:autoSpaceDE w:val="0"/>
        <w:autoSpaceDN w:val="0"/>
        <w:adjustRightInd w:val="0"/>
        <w:spacing w:after="120"/>
        <w:ind w:left="432" w:hanging="216"/>
        <w:rPr>
          <w:rFonts w:ascii="Verdana" w:hAnsi="Verdana" w:cs="Verdana"/>
          <w:sz w:val="22"/>
          <w:szCs w:val="26"/>
          <w:lang w:val="de-DE"/>
        </w:rPr>
      </w:pPr>
      <w:r w:rsidRPr="00F90C26">
        <w:rPr>
          <w:rFonts w:ascii="Verdana" w:hAnsi="Verdana" w:cs="Verdana"/>
          <w:color w:val="1A1C1E"/>
          <w:sz w:val="22"/>
          <w:szCs w:val="26"/>
          <w:lang w:val="de-DE"/>
        </w:rPr>
        <w:t>einen Vektor, der den Definitionsbereich angibt, z.B.</w:t>
      </w:r>
      <w:r w:rsidRPr="00F90C26">
        <w:rPr>
          <w:rFonts w:ascii="Verdana" w:hAnsi="Verdana" w:cs="Courier New"/>
          <w:i/>
          <w:iCs/>
          <w:color w:val="7C0024"/>
          <w:sz w:val="22"/>
          <w:szCs w:val="26"/>
          <w:lang w:val="de-DE"/>
        </w:rPr>
        <w:t xml:space="preserve"> x=-4:0.01:4</w:t>
      </w:r>
      <w:r w:rsidRPr="00F90C26">
        <w:rPr>
          <w:rFonts w:ascii="Verdana" w:hAnsi="Verdana" w:cs="Verdana"/>
          <w:color w:val="1A1C1E"/>
          <w:sz w:val="22"/>
          <w:szCs w:val="26"/>
          <w:lang w:val="de-DE"/>
        </w:rPr>
        <w:t>, </w:t>
      </w:r>
    </w:p>
    <w:p w:rsidR="00F90C26" w:rsidRPr="00F90C26" w:rsidRDefault="00F90C26" w:rsidP="00CA53FF">
      <w:pPr>
        <w:widowControl w:val="0"/>
        <w:numPr>
          <w:ilvl w:val="1"/>
          <w:numId w:val="5"/>
        </w:numPr>
        <w:tabs>
          <w:tab w:val="left" w:pos="940"/>
          <w:tab w:val="left" w:pos="1440"/>
        </w:tabs>
        <w:autoSpaceDE w:val="0"/>
        <w:autoSpaceDN w:val="0"/>
        <w:adjustRightInd w:val="0"/>
        <w:spacing w:after="120"/>
        <w:ind w:left="432" w:hanging="216"/>
        <w:rPr>
          <w:rFonts w:ascii="Verdana" w:hAnsi="Verdana" w:cs="Verdana"/>
          <w:sz w:val="22"/>
          <w:szCs w:val="26"/>
          <w:lang w:val="de-DE"/>
        </w:rPr>
      </w:pPr>
      <w:r w:rsidRPr="00F90C26">
        <w:rPr>
          <w:rFonts w:ascii="Verdana" w:hAnsi="Verdana" w:cs="Verdana"/>
          <w:color w:val="1A1C1E"/>
          <w:sz w:val="22"/>
          <w:szCs w:val="26"/>
          <w:lang w:val="de-DE"/>
        </w:rPr>
        <w:t>den gewünschten Mittelwert und</w:t>
      </w:r>
    </w:p>
    <w:p w:rsidR="00F90C26" w:rsidRPr="00F90C26" w:rsidRDefault="00F90C26" w:rsidP="00CA53FF">
      <w:pPr>
        <w:widowControl w:val="0"/>
        <w:numPr>
          <w:ilvl w:val="1"/>
          <w:numId w:val="5"/>
        </w:numPr>
        <w:tabs>
          <w:tab w:val="left" w:pos="940"/>
          <w:tab w:val="left" w:pos="1440"/>
        </w:tabs>
        <w:autoSpaceDE w:val="0"/>
        <w:autoSpaceDN w:val="0"/>
        <w:adjustRightInd w:val="0"/>
        <w:spacing w:after="120"/>
        <w:ind w:left="432" w:hanging="216"/>
        <w:rPr>
          <w:rFonts w:ascii="Verdana" w:hAnsi="Verdana" w:cs="Verdana"/>
          <w:sz w:val="22"/>
          <w:szCs w:val="26"/>
          <w:lang w:val="de-DE"/>
        </w:rPr>
      </w:pPr>
      <w:r w:rsidRPr="00F90C26">
        <w:rPr>
          <w:rFonts w:ascii="Verdana" w:hAnsi="Verdana" w:cs="Verdana"/>
          <w:color w:val="1A1C1E"/>
          <w:sz w:val="22"/>
          <w:szCs w:val="26"/>
          <w:lang w:val="de-DE"/>
        </w:rPr>
        <w:t>die gewünschte Standardabweichung</w:t>
      </w:r>
    </w:p>
    <w:p w:rsidR="00F90C26" w:rsidRPr="00F90C26" w:rsidRDefault="00F90C26" w:rsidP="00CA53FF">
      <w:pPr>
        <w:widowControl w:val="0"/>
        <w:numPr>
          <w:ilvl w:val="0"/>
          <w:numId w:val="5"/>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Als Ausgabeargument soll die Funktion die berechnete Wahrscheinlichkeitsdichteverteilung als Vektor zurück geben </w:t>
      </w:r>
    </w:p>
    <w:p w:rsidR="00F90C26" w:rsidRPr="00F90C26" w:rsidRDefault="00F90C26" w:rsidP="00CA53FF">
      <w:pPr>
        <w:widowControl w:val="0"/>
        <w:numPr>
          <w:ilvl w:val="0"/>
          <w:numId w:val="5"/>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Die Funktion soll die Wahrscheinlichkeitsdichte außerdem als Kurve grafisch darstellen (bitte mit Titel und beschrifteten Achsen). </w:t>
      </w:r>
    </w:p>
    <w:p w:rsidR="00F90C26" w:rsidRPr="00F90C26" w:rsidRDefault="00F90C26" w:rsidP="00CA53FF">
      <w:pPr>
        <w:widowControl w:val="0"/>
        <w:numPr>
          <w:ilvl w:val="0"/>
          <w:numId w:val="5"/>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Variieren Sie die Parameter Mittelwert und Standardabweichung. Wie verändern diese die Kurve?</w:t>
      </w:r>
    </w:p>
    <w:p w:rsidR="00072E6A" w:rsidRDefault="00F90C26" w:rsidP="00CA53FF">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FB0007"/>
          <w:sz w:val="22"/>
          <w:szCs w:val="26"/>
          <w:lang w:val="de-DE"/>
        </w:rPr>
        <w:t>T6A6)</w:t>
      </w:r>
      <w:r w:rsidRPr="00F90C26">
        <w:rPr>
          <w:rFonts w:ascii="Verdana" w:hAnsi="Verdana" w:cs="Verdana"/>
          <w:color w:val="1A1C1E"/>
          <w:sz w:val="22"/>
          <w:szCs w:val="26"/>
          <w:lang w:val="de-DE"/>
        </w:rPr>
        <w:t xml:space="preserve"> Schreiben Sie eine Funktion </w:t>
      </w:r>
      <w:proofErr w:type="spellStart"/>
      <w:r w:rsidRPr="00F90C26">
        <w:rPr>
          <w:rFonts w:ascii="Verdana" w:hAnsi="Verdana" w:cs="Courier New"/>
          <w:i/>
          <w:iCs/>
          <w:color w:val="7C0024"/>
          <w:sz w:val="22"/>
          <w:szCs w:val="26"/>
          <w:lang w:val="de-DE"/>
        </w:rPr>
        <w:t>wuerfel</w:t>
      </w:r>
      <w:proofErr w:type="spellEnd"/>
      <w:r w:rsidRPr="00F90C26">
        <w:rPr>
          <w:rFonts w:ascii="Verdana" w:hAnsi="Verdana" w:cs="Verdana"/>
          <w:color w:val="1A1C1E"/>
          <w:sz w:val="22"/>
          <w:szCs w:val="26"/>
          <w:lang w:val="de-DE"/>
        </w:rPr>
        <w:t xml:space="preserve">, die jeweils eine ganze Zahl zwischen 1 und 6 zurückgibt. </w:t>
      </w:r>
      <w:r w:rsidRPr="00F90C26">
        <w:rPr>
          <w:rFonts w:ascii="Verdana" w:hAnsi="Verdana" w:cs="Verdana"/>
          <w:sz w:val="22"/>
          <w:szCs w:val="26"/>
          <w:lang w:val="de-DE"/>
        </w:rPr>
        <w:t>  </w:t>
      </w:r>
    </w:p>
    <w:p w:rsidR="00F90C26" w:rsidRPr="00F90C26" w:rsidRDefault="00F90C26" w:rsidP="00CA53FF">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FB0007"/>
          <w:sz w:val="22"/>
          <w:szCs w:val="26"/>
          <w:lang w:val="de-DE"/>
        </w:rPr>
        <w:t>T6A7)</w:t>
      </w:r>
      <w:r w:rsidRPr="00F90C26">
        <w:rPr>
          <w:rFonts w:ascii="Verdana" w:hAnsi="Verdana" w:cs="Verdana"/>
          <w:color w:val="1A1C1E"/>
          <w:sz w:val="22"/>
          <w:szCs w:val="26"/>
          <w:lang w:val="de-DE"/>
        </w:rPr>
        <w:t xml:space="preserve"> Benutzen Sie diese Funktion in einer weiteren Funktion </w:t>
      </w:r>
      <w:proofErr w:type="spellStart"/>
      <w:r w:rsidRPr="00F90C26">
        <w:rPr>
          <w:rFonts w:ascii="Verdana" w:hAnsi="Verdana" w:cs="Courier New"/>
          <w:i/>
          <w:iCs/>
          <w:color w:val="7C0024"/>
          <w:sz w:val="22"/>
          <w:szCs w:val="26"/>
          <w:lang w:val="de-DE"/>
        </w:rPr>
        <w:t>wuerfel_verteilung</w:t>
      </w:r>
      <w:proofErr w:type="spellEnd"/>
      <w:r w:rsidRPr="00F90C26">
        <w:rPr>
          <w:rFonts w:ascii="Verdana" w:hAnsi="Verdana" w:cs="Verdana"/>
          <w:color w:val="1A1C1E"/>
          <w:sz w:val="22"/>
          <w:szCs w:val="26"/>
          <w:lang w:val="de-DE"/>
        </w:rPr>
        <w:t xml:space="preserve">, die als Eingabewert bekommt, wie oft gewürfelt wird, und als Ausgabe die Verteilung (als in einem Vektor gespeichertes </w:t>
      </w:r>
      <w:proofErr w:type="spellStart"/>
      <w:r w:rsidRPr="00F90C26">
        <w:rPr>
          <w:rFonts w:ascii="Verdana" w:hAnsi="Verdana" w:cs="Verdana"/>
          <w:color w:val="1A1C1E"/>
          <w:sz w:val="22"/>
          <w:szCs w:val="26"/>
          <w:lang w:val="de-DE"/>
        </w:rPr>
        <w:t>Histogramm</w:t>
      </w:r>
      <w:proofErr w:type="spellEnd"/>
      <w:r w:rsidRPr="00F90C26">
        <w:rPr>
          <w:rFonts w:ascii="Verdana" w:hAnsi="Verdana" w:cs="Verdana"/>
          <w:color w:val="1A1C1E"/>
          <w:sz w:val="22"/>
          <w:szCs w:val="26"/>
          <w:lang w:val="de-DE"/>
        </w:rPr>
        <w:t>) der erzielten Würfelergebnisse zurückliefert.</w:t>
      </w:r>
    </w:p>
    <w:p w:rsidR="00F90C26" w:rsidRPr="00F90C26" w:rsidRDefault="00F90C26" w:rsidP="00CA53FF">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FB0007"/>
          <w:sz w:val="22"/>
          <w:szCs w:val="26"/>
          <w:lang w:val="de-DE"/>
        </w:rPr>
        <w:t>T6A8)</w:t>
      </w:r>
      <w:r w:rsidRPr="00F90C26">
        <w:rPr>
          <w:rFonts w:ascii="Verdana" w:hAnsi="Verdana" w:cs="Verdana"/>
          <w:color w:val="1A1C1E"/>
          <w:sz w:val="22"/>
          <w:szCs w:val="26"/>
          <w:lang w:val="de-DE"/>
        </w:rPr>
        <w:t xml:space="preserve"> Sie haben die Aufgabe, das Fressverhalten von Mäusen zu charakterisieren, wobei die Mäuse ausschließlich mit genormten </w:t>
      </w:r>
      <w:proofErr w:type="spellStart"/>
      <w:r w:rsidRPr="00F90C26">
        <w:rPr>
          <w:rFonts w:ascii="Verdana" w:hAnsi="Verdana" w:cs="Verdana"/>
          <w:color w:val="1A1C1E"/>
          <w:sz w:val="22"/>
          <w:szCs w:val="26"/>
          <w:lang w:val="de-DE"/>
        </w:rPr>
        <w:t>Futterpellets</w:t>
      </w:r>
      <w:proofErr w:type="spellEnd"/>
      <w:r w:rsidRPr="00F90C26">
        <w:rPr>
          <w:rFonts w:ascii="Verdana" w:hAnsi="Verdana" w:cs="Verdana"/>
          <w:color w:val="1A1C1E"/>
          <w:sz w:val="22"/>
          <w:szCs w:val="26"/>
          <w:lang w:val="de-DE"/>
        </w:rPr>
        <w:t xml:space="preserve"> gefüttert werden, deren gefressene Anzahl jeden Tag notiert wird. Schreiben Sie eine Funktion, die diese Datenerhebung für eine Maus simuliert:</w:t>
      </w:r>
    </w:p>
    <w:p w:rsidR="00F90C26" w:rsidRPr="00F90C26" w:rsidRDefault="00F90C26" w:rsidP="00CA53FF">
      <w:pPr>
        <w:widowControl w:val="0"/>
        <w:numPr>
          <w:ilvl w:val="0"/>
          <w:numId w:val="6"/>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Die Funktion bekommt als Eingabeargument die Anzahl der zu simulierenden Tage übergeben.</w:t>
      </w:r>
    </w:p>
    <w:p w:rsidR="00F90C26" w:rsidRPr="00F90C26" w:rsidRDefault="00F90C26" w:rsidP="00CA53FF">
      <w:pPr>
        <w:widowControl w:val="0"/>
        <w:numPr>
          <w:ilvl w:val="0"/>
          <w:numId w:val="6"/>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Die Funktion erzeugt für jeden Tag eine Zufallszahl, die </w:t>
      </w:r>
      <w:proofErr w:type="spellStart"/>
      <w:r w:rsidRPr="00F90C26">
        <w:rPr>
          <w:rFonts w:ascii="Verdana" w:hAnsi="Verdana" w:cs="Verdana"/>
          <w:color w:val="1A1C1E"/>
          <w:sz w:val="22"/>
          <w:szCs w:val="26"/>
          <w:lang w:val="de-DE"/>
        </w:rPr>
        <w:t>die</w:t>
      </w:r>
      <w:proofErr w:type="spellEnd"/>
      <w:r w:rsidRPr="00F90C26">
        <w:rPr>
          <w:rFonts w:ascii="Verdana" w:hAnsi="Verdana" w:cs="Verdana"/>
          <w:color w:val="1A1C1E"/>
          <w:sz w:val="22"/>
          <w:szCs w:val="26"/>
          <w:lang w:val="de-DE"/>
        </w:rPr>
        <w:t xml:space="preserve"> Anzahl der von der Maus gefressenen </w:t>
      </w:r>
      <w:proofErr w:type="spellStart"/>
      <w:r w:rsidRPr="00F90C26">
        <w:rPr>
          <w:rFonts w:ascii="Verdana" w:hAnsi="Verdana" w:cs="Verdana"/>
          <w:color w:val="1A1C1E"/>
          <w:sz w:val="22"/>
          <w:szCs w:val="26"/>
          <w:lang w:val="de-DE"/>
        </w:rPr>
        <w:t>Pellets</w:t>
      </w:r>
      <w:proofErr w:type="spellEnd"/>
      <w:r w:rsidRPr="00F90C26">
        <w:rPr>
          <w:rFonts w:ascii="Verdana" w:hAnsi="Verdana" w:cs="Verdana"/>
          <w:color w:val="1A1C1E"/>
          <w:sz w:val="22"/>
          <w:szCs w:val="26"/>
          <w:lang w:val="de-DE"/>
        </w:rPr>
        <w:t xml:space="preserve"> darstellen soll. </w:t>
      </w:r>
    </w:p>
    <w:p w:rsidR="00F90C26" w:rsidRPr="00F90C26" w:rsidRDefault="00F90C26" w:rsidP="00CA53FF">
      <w:pPr>
        <w:widowControl w:val="0"/>
        <w:numPr>
          <w:ilvl w:val="0"/>
          <w:numId w:val="6"/>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Dabei soll der Mittelwert der pro Tag gefressenen </w:t>
      </w:r>
      <w:proofErr w:type="spellStart"/>
      <w:r w:rsidRPr="00F90C26">
        <w:rPr>
          <w:rFonts w:ascii="Verdana" w:hAnsi="Verdana" w:cs="Verdana"/>
          <w:color w:val="1A1C1E"/>
          <w:sz w:val="22"/>
          <w:szCs w:val="26"/>
          <w:lang w:val="de-DE"/>
        </w:rPr>
        <w:t>Pellets</w:t>
      </w:r>
      <w:proofErr w:type="spellEnd"/>
      <w:r w:rsidRPr="00F90C26">
        <w:rPr>
          <w:rFonts w:ascii="Verdana" w:hAnsi="Verdana" w:cs="Verdana"/>
          <w:color w:val="1A1C1E"/>
          <w:sz w:val="22"/>
          <w:szCs w:val="26"/>
          <w:lang w:val="de-DE"/>
        </w:rPr>
        <w:t xml:space="preserve"> 30 betragen und die Standardabweichung 5.</w:t>
      </w:r>
    </w:p>
    <w:p w:rsidR="00F90C26" w:rsidRPr="00F90C26" w:rsidRDefault="00F90C26" w:rsidP="00CA53FF">
      <w:pPr>
        <w:widowControl w:val="0"/>
        <w:numPr>
          <w:ilvl w:val="0"/>
          <w:numId w:val="6"/>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Die Funktion gibt den Vektor der gefressenen </w:t>
      </w:r>
      <w:proofErr w:type="spellStart"/>
      <w:r w:rsidRPr="00F90C26">
        <w:rPr>
          <w:rFonts w:ascii="Verdana" w:hAnsi="Verdana" w:cs="Verdana"/>
          <w:color w:val="1A1C1E"/>
          <w:sz w:val="22"/>
          <w:szCs w:val="26"/>
          <w:lang w:val="de-DE"/>
        </w:rPr>
        <w:t>Pellets</w:t>
      </w:r>
      <w:proofErr w:type="spellEnd"/>
      <w:r w:rsidRPr="00F90C26">
        <w:rPr>
          <w:rFonts w:ascii="Verdana" w:hAnsi="Verdana" w:cs="Verdana"/>
          <w:color w:val="1A1C1E"/>
          <w:sz w:val="22"/>
          <w:szCs w:val="26"/>
          <w:lang w:val="de-DE"/>
        </w:rPr>
        <w:t xml:space="preserve"> zurück. </w:t>
      </w:r>
    </w:p>
    <w:p w:rsidR="00F90C26" w:rsidRPr="00F90C26" w:rsidRDefault="00F90C26" w:rsidP="00CA53FF">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FB0007"/>
          <w:sz w:val="22"/>
          <w:szCs w:val="26"/>
          <w:lang w:val="de-DE"/>
        </w:rPr>
        <w:t>T6A9)</w:t>
      </w:r>
      <w:r w:rsidRPr="00F90C26">
        <w:rPr>
          <w:rFonts w:ascii="Verdana" w:hAnsi="Verdana" w:cs="Verdana"/>
          <w:color w:val="1A1C1E"/>
          <w:sz w:val="22"/>
          <w:szCs w:val="26"/>
          <w:lang w:val="de-DE"/>
        </w:rPr>
        <w:t xml:space="preserve"> Benutzen Sie die Funktion aus T6A8 in einer weiteren Funktion:</w:t>
      </w:r>
    </w:p>
    <w:p w:rsidR="00F90C26" w:rsidRPr="00F90C26" w:rsidRDefault="00F90C26" w:rsidP="00CA53FF">
      <w:pPr>
        <w:widowControl w:val="0"/>
        <w:numPr>
          <w:ilvl w:val="0"/>
          <w:numId w:val="7"/>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Als Eingabeargument bekommt die Funktion die Anzahl betrachteter Tage (</w:t>
      </w:r>
      <w:proofErr w:type="spellStart"/>
      <w:r w:rsidRPr="00F90C26">
        <w:rPr>
          <w:rFonts w:ascii="Verdana" w:hAnsi="Verdana" w:cs="Verdana"/>
          <w:color w:val="1A1C1E"/>
          <w:sz w:val="22"/>
          <w:szCs w:val="26"/>
          <w:lang w:val="de-DE"/>
        </w:rPr>
        <w:t>Stichprobenöße</w:t>
      </w:r>
      <w:proofErr w:type="spellEnd"/>
      <w:r w:rsidRPr="00F90C26">
        <w:rPr>
          <w:rFonts w:ascii="Verdana" w:hAnsi="Verdana" w:cs="Verdana"/>
          <w:color w:val="1A1C1E"/>
          <w:sz w:val="22"/>
          <w:szCs w:val="26"/>
          <w:lang w:val="de-DE"/>
        </w:rPr>
        <w:t>).</w:t>
      </w:r>
    </w:p>
    <w:p w:rsidR="00F90C26" w:rsidRPr="00F90C26" w:rsidRDefault="00F90C26" w:rsidP="00CA53FF">
      <w:pPr>
        <w:widowControl w:val="0"/>
        <w:numPr>
          <w:ilvl w:val="0"/>
          <w:numId w:val="7"/>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Ausgaben sind die errechneten Werte für Mittelwert, Standardabweichung, und Standardfehler des Mittelwerts.</w:t>
      </w:r>
    </w:p>
    <w:p w:rsidR="00F90C26" w:rsidRPr="00F90C26" w:rsidRDefault="00F90C26" w:rsidP="00CA53FF">
      <w:pPr>
        <w:widowControl w:val="0"/>
        <w:numPr>
          <w:ilvl w:val="0"/>
          <w:numId w:val="7"/>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Außerdem soll diese Funktion die Verteilung der Werte grafisch als </w:t>
      </w:r>
      <w:proofErr w:type="spellStart"/>
      <w:r w:rsidRPr="00F90C26">
        <w:rPr>
          <w:rFonts w:ascii="Verdana" w:hAnsi="Verdana" w:cs="Verdana"/>
          <w:color w:val="1A1C1E"/>
          <w:sz w:val="22"/>
          <w:szCs w:val="26"/>
          <w:lang w:val="de-DE"/>
        </w:rPr>
        <w:t>Histogramm</w:t>
      </w:r>
      <w:proofErr w:type="spellEnd"/>
      <w:r w:rsidRPr="00F90C26">
        <w:rPr>
          <w:rFonts w:ascii="Verdana" w:hAnsi="Verdana" w:cs="Verdana"/>
          <w:color w:val="1A1C1E"/>
          <w:sz w:val="22"/>
          <w:szCs w:val="26"/>
          <w:lang w:val="de-DE"/>
        </w:rPr>
        <w:t xml:space="preserve"> darstellen.</w:t>
      </w:r>
    </w:p>
    <w:p w:rsidR="00F90C26" w:rsidRPr="00F90C26" w:rsidRDefault="00F90C26" w:rsidP="00CA53FF">
      <w:pPr>
        <w:widowControl w:val="0"/>
        <w:numPr>
          <w:ilvl w:val="0"/>
          <w:numId w:val="7"/>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Lassen Sie diese Funktion für verschiedene Stichprobengrößen (also Anzahlen der Tage) laufen, z.B. </w:t>
      </w:r>
      <w:r w:rsidRPr="00F90C26">
        <w:rPr>
          <w:rFonts w:ascii="Verdana" w:hAnsi="Verdana" w:cs="Courier New"/>
          <w:i/>
          <w:iCs/>
          <w:color w:val="7C0024"/>
          <w:sz w:val="22"/>
          <w:szCs w:val="26"/>
          <w:lang w:val="de-DE"/>
        </w:rPr>
        <w:t>N=1; N=3; N=5; N=10; N=20; N=50; N=100; N=1000</w:t>
      </w:r>
      <w:r w:rsidRPr="00F90C26">
        <w:rPr>
          <w:rFonts w:ascii="Verdana" w:hAnsi="Verdana" w:cs="Verdana"/>
          <w:color w:val="1A1C1E"/>
          <w:sz w:val="22"/>
          <w:szCs w:val="26"/>
          <w:lang w:val="de-DE"/>
        </w:rPr>
        <w:t>. (Dafür könnten Sie ein Skript schreiben, das die Funktion mit den jeweiligen Stichprobengrößen aufruft.)</w:t>
      </w:r>
    </w:p>
    <w:p w:rsidR="00F90C26" w:rsidRPr="00F90C26" w:rsidRDefault="00F90C26" w:rsidP="00CA53FF">
      <w:pPr>
        <w:widowControl w:val="0"/>
        <w:numPr>
          <w:ilvl w:val="0"/>
          <w:numId w:val="7"/>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Wie wirkt sich die Stichprobengröße auf Mittelwert, Standardabweichung, Standardfehler des Mittelwertes und </w:t>
      </w:r>
      <w:proofErr w:type="spellStart"/>
      <w:r w:rsidRPr="00F90C26">
        <w:rPr>
          <w:rFonts w:ascii="Verdana" w:hAnsi="Verdana" w:cs="Verdana"/>
          <w:color w:val="1A1C1E"/>
          <w:sz w:val="22"/>
          <w:szCs w:val="26"/>
          <w:lang w:val="de-DE"/>
        </w:rPr>
        <w:t>Histogramm</w:t>
      </w:r>
      <w:proofErr w:type="spellEnd"/>
      <w:r w:rsidRPr="00F90C26">
        <w:rPr>
          <w:rFonts w:ascii="Verdana" w:hAnsi="Verdana" w:cs="Verdana"/>
          <w:color w:val="1A1C1E"/>
          <w:sz w:val="22"/>
          <w:szCs w:val="26"/>
          <w:lang w:val="de-DE"/>
        </w:rPr>
        <w:t xml:space="preserve"> aus? </w:t>
      </w:r>
    </w:p>
    <w:p w:rsidR="00F90C26" w:rsidRPr="00F90C26" w:rsidRDefault="00F90C26" w:rsidP="00DA0EC1">
      <w:pPr>
        <w:widowControl w:val="0"/>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FB0007"/>
          <w:sz w:val="22"/>
          <w:szCs w:val="26"/>
          <w:lang w:val="de-DE"/>
        </w:rPr>
        <w:t>*T6A10)</w:t>
      </w:r>
      <w:r w:rsidRPr="00F90C26">
        <w:rPr>
          <w:rFonts w:ascii="Verdana" w:hAnsi="Verdana" w:cs="Verdana"/>
          <w:color w:val="1A1C1E"/>
          <w:sz w:val="22"/>
          <w:szCs w:val="26"/>
          <w:lang w:val="de-DE"/>
        </w:rPr>
        <w:t xml:space="preserve"> Programmieren Sie eine Funktion, die für Sie eine ganze Messreihe des Mäusefressverhaltens steuert.</w:t>
      </w:r>
    </w:p>
    <w:p w:rsidR="00F90C26" w:rsidRPr="00F90C26" w:rsidRDefault="00F90C26" w:rsidP="00DA0EC1">
      <w:pPr>
        <w:widowControl w:val="0"/>
        <w:numPr>
          <w:ilvl w:val="0"/>
          <w:numId w:val="8"/>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Die Funktion bekommt als Eingabeargumente</w:t>
      </w:r>
    </w:p>
    <w:p w:rsidR="00F90C26" w:rsidRPr="00F90C26" w:rsidRDefault="00F90C26" w:rsidP="00DA0EC1">
      <w:pPr>
        <w:widowControl w:val="0"/>
        <w:numPr>
          <w:ilvl w:val="1"/>
          <w:numId w:val="8"/>
        </w:numPr>
        <w:tabs>
          <w:tab w:val="left" w:pos="940"/>
          <w:tab w:val="left" w:pos="1440"/>
        </w:tabs>
        <w:autoSpaceDE w:val="0"/>
        <w:autoSpaceDN w:val="0"/>
        <w:adjustRightInd w:val="0"/>
        <w:spacing w:after="120"/>
        <w:ind w:left="432" w:hanging="216"/>
        <w:rPr>
          <w:rFonts w:ascii="Verdana" w:hAnsi="Verdana" w:cs="Verdana"/>
          <w:sz w:val="22"/>
          <w:szCs w:val="26"/>
          <w:lang w:val="de-DE"/>
        </w:rPr>
      </w:pPr>
      <w:r w:rsidRPr="00F90C26">
        <w:rPr>
          <w:rFonts w:ascii="Verdana" w:hAnsi="Verdana" w:cs="Verdana"/>
          <w:color w:val="1A1C1E"/>
          <w:sz w:val="22"/>
          <w:szCs w:val="26"/>
          <w:lang w:val="de-DE"/>
        </w:rPr>
        <w:t>die Anzahl der Mäuse, die pro Tag beobachtet werden sollen (Anzahl Stichproben) und </w:t>
      </w:r>
    </w:p>
    <w:p w:rsidR="00F90C26" w:rsidRPr="00F90C26" w:rsidRDefault="00F90C26" w:rsidP="00DA0EC1">
      <w:pPr>
        <w:widowControl w:val="0"/>
        <w:numPr>
          <w:ilvl w:val="1"/>
          <w:numId w:val="8"/>
        </w:numPr>
        <w:tabs>
          <w:tab w:val="left" w:pos="940"/>
          <w:tab w:val="left" w:pos="1440"/>
        </w:tabs>
        <w:autoSpaceDE w:val="0"/>
        <w:autoSpaceDN w:val="0"/>
        <w:adjustRightInd w:val="0"/>
        <w:spacing w:after="120"/>
        <w:ind w:left="432" w:hanging="216"/>
        <w:rPr>
          <w:rFonts w:ascii="Verdana" w:hAnsi="Verdana" w:cs="Verdana"/>
          <w:sz w:val="22"/>
          <w:szCs w:val="26"/>
          <w:lang w:val="de-DE"/>
        </w:rPr>
      </w:pPr>
      <w:r w:rsidRPr="00F90C26">
        <w:rPr>
          <w:rFonts w:ascii="Verdana" w:hAnsi="Verdana" w:cs="Verdana"/>
          <w:color w:val="1A1C1E"/>
          <w:sz w:val="22"/>
          <w:szCs w:val="26"/>
          <w:lang w:val="de-DE"/>
        </w:rPr>
        <w:t xml:space="preserve">die Anzahl der Tagen, an denen die gefressenen </w:t>
      </w:r>
      <w:proofErr w:type="spellStart"/>
      <w:r w:rsidRPr="00F90C26">
        <w:rPr>
          <w:rFonts w:ascii="Verdana" w:hAnsi="Verdana" w:cs="Verdana"/>
          <w:color w:val="1A1C1E"/>
          <w:sz w:val="22"/>
          <w:szCs w:val="26"/>
          <w:lang w:val="de-DE"/>
        </w:rPr>
        <w:t>Pellets</w:t>
      </w:r>
      <w:proofErr w:type="spellEnd"/>
      <w:r w:rsidRPr="00F90C26">
        <w:rPr>
          <w:rFonts w:ascii="Verdana" w:hAnsi="Verdana" w:cs="Verdana"/>
          <w:color w:val="1A1C1E"/>
          <w:sz w:val="22"/>
          <w:szCs w:val="26"/>
          <w:lang w:val="de-DE"/>
        </w:rPr>
        <w:t xml:space="preserve"> gezählt werden sollen (Stichprobengröße).</w:t>
      </w:r>
    </w:p>
    <w:p w:rsidR="00F90C26" w:rsidRPr="00F90C26" w:rsidRDefault="00F90C26" w:rsidP="00DA0EC1">
      <w:pPr>
        <w:widowControl w:val="0"/>
        <w:numPr>
          <w:ilvl w:val="0"/>
          <w:numId w:val="8"/>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Rückgabewert ist der Standardfehler des Mittelwerts.</w:t>
      </w:r>
    </w:p>
    <w:p w:rsidR="00F90C26" w:rsidRPr="00F90C26" w:rsidRDefault="00F90C26" w:rsidP="00DA0EC1">
      <w:pPr>
        <w:widowControl w:val="0"/>
        <w:numPr>
          <w:ilvl w:val="0"/>
          <w:numId w:val="8"/>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Außerdem zeigt sie die Verteilung der erzielten Mittelwerte als </w:t>
      </w:r>
      <w:proofErr w:type="spellStart"/>
      <w:r w:rsidRPr="00F90C26">
        <w:rPr>
          <w:rFonts w:ascii="Verdana" w:hAnsi="Verdana" w:cs="Verdana"/>
          <w:color w:val="1A1C1E"/>
          <w:sz w:val="22"/>
          <w:szCs w:val="26"/>
          <w:lang w:val="de-DE"/>
        </w:rPr>
        <w:t>Histogramm</w:t>
      </w:r>
      <w:proofErr w:type="spellEnd"/>
      <w:r w:rsidRPr="00F90C26">
        <w:rPr>
          <w:rFonts w:ascii="Verdana" w:hAnsi="Verdana" w:cs="Verdana"/>
          <w:color w:val="1A1C1E"/>
          <w:sz w:val="22"/>
          <w:szCs w:val="26"/>
          <w:lang w:val="de-DE"/>
        </w:rPr>
        <w:t xml:space="preserve"> grafisch an.</w:t>
      </w:r>
    </w:p>
    <w:p w:rsidR="00F90C26" w:rsidRPr="00F90C26" w:rsidRDefault="00F90C26" w:rsidP="00DA0EC1">
      <w:pPr>
        <w:widowControl w:val="0"/>
        <w:numPr>
          <w:ilvl w:val="0"/>
          <w:numId w:val="8"/>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Probieren Sie diese Funktion für verschiedene Kombinationen aus Stichprobengröße und Anzahl der Stichproben aus, z.B. 3 Tage mit 3 Tieren, 10 Tage mit 3 Tieren, 3 Tage mit 10 Tieren, 10 Tage mit 10 Tieren, 10 Tage mit 100 Tieren, 100 Tage mit 10 Tieren, 100 Tage mit 100 Tieren, 1000 Tage mit 10 Tieren, 10 Tage mit 1000 Tieren.</w:t>
      </w:r>
    </w:p>
    <w:p w:rsidR="00F90C26" w:rsidRPr="00F90C26" w:rsidRDefault="00F90C26" w:rsidP="00DA0EC1">
      <w:pPr>
        <w:widowControl w:val="0"/>
        <w:numPr>
          <w:ilvl w:val="0"/>
          <w:numId w:val="8"/>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Wie wirken sich die beiden Parameter auf den Standardfehler des Mittelwerts aus?</w:t>
      </w:r>
    </w:p>
    <w:p w:rsidR="00F90C26" w:rsidRPr="00F90C26" w:rsidRDefault="00F90C26" w:rsidP="00DA0EC1">
      <w:pPr>
        <w:widowControl w:val="0"/>
        <w:numPr>
          <w:ilvl w:val="0"/>
          <w:numId w:val="8"/>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Wie wirken sie sich auf die Verteilung der Mittelwerte aus?</w:t>
      </w:r>
    </w:p>
    <w:p w:rsidR="00F90C26" w:rsidRPr="00F90C26" w:rsidRDefault="00F90C26" w:rsidP="00DA0EC1">
      <w:pPr>
        <w:widowControl w:val="0"/>
        <w:autoSpaceDE w:val="0"/>
        <w:autoSpaceDN w:val="0"/>
        <w:adjustRightInd w:val="0"/>
        <w:spacing w:after="120"/>
        <w:ind w:hanging="216"/>
        <w:rPr>
          <w:rFonts w:ascii="Verdana" w:hAnsi="Verdana" w:cs="Verdana"/>
          <w:sz w:val="22"/>
          <w:szCs w:val="26"/>
          <w:lang w:val="de-DE"/>
        </w:rPr>
      </w:pPr>
      <w:r w:rsidRPr="00F90C26">
        <w:rPr>
          <w:rFonts w:ascii="Verdana" w:hAnsi="Verdana" w:cs="Verdana"/>
          <w:color w:val="FB0007"/>
          <w:sz w:val="22"/>
          <w:szCs w:val="26"/>
          <w:lang w:val="de-DE"/>
        </w:rPr>
        <w:t xml:space="preserve">T6A11) </w:t>
      </w:r>
      <w:r w:rsidRPr="00F90C26">
        <w:rPr>
          <w:rFonts w:ascii="Verdana" w:hAnsi="Verdana" w:cs="Verdana"/>
          <w:color w:val="1A1C1E"/>
          <w:sz w:val="22"/>
          <w:szCs w:val="26"/>
          <w:lang w:val="de-DE"/>
        </w:rPr>
        <w:t xml:space="preserve">Die vorige Aufgabe war insofern unrealistisch, als alle Tiere statistisch gleich viel Hunger hatten. Natürlich gibt es aber bei echten Tieren individuelle Unterschiede. In folgender Matrix sind die Messungen von 30 Tieren an 100 Tagen dargestellt, wobei die Werte eines Tieres jeweils in der gleichen Zeile stehen: </w:t>
      </w:r>
      <w:r w:rsidRPr="00F90C26">
        <w:rPr>
          <w:rFonts w:ascii="Verdana" w:hAnsi="Verdana" w:cs="Verdana"/>
          <w:color w:val="08439B"/>
          <w:sz w:val="22"/>
          <w:szCs w:val="26"/>
          <w:lang w:val="de-DE"/>
        </w:rPr>
        <w:t>[</w:t>
      </w:r>
      <w:proofErr w:type="spellStart"/>
      <w:r w:rsidRPr="00F90C26">
        <w:rPr>
          <w:rFonts w:ascii="Verdana" w:hAnsi="Verdana" w:cs="Verdana"/>
          <w:color w:val="08439B"/>
          <w:sz w:val="22"/>
          <w:szCs w:val="26"/>
          <w:lang w:val="de-DE"/>
        </w:rPr>
        <w:t>Maeusepellets.mat</w:t>
      </w:r>
      <w:proofErr w:type="spellEnd"/>
      <w:r w:rsidRPr="00F90C26">
        <w:rPr>
          <w:rFonts w:ascii="Verdana" w:hAnsi="Verdana" w:cs="Verdana"/>
          <w:color w:val="08439B"/>
          <w:sz w:val="22"/>
          <w:szCs w:val="26"/>
          <w:lang w:val="de-DE"/>
        </w:rPr>
        <w:t>]</w:t>
      </w:r>
      <w:r w:rsidRPr="00F90C26">
        <w:rPr>
          <w:rFonts w:ascii="Verdana" w:hAnsi="Verdana" w:cs="Verdana"/>
          <w:color w:val="1A1C1E"/>
          <w:sz w:val="22"/>
          <w:szCs w:val="26"/>
          <w:lang w:val="de-DE"/>
        </w:rPr>
        <w:t xml:space="preserve"> </w:t>
      </w:r>
    </w:p>
    <w:p w:rsidR="00F90C26" w:rsidRPr="00F90C26" w:rsidRDefault="00F90C26" w:rsidP="00DA0EC1">
      <w:pPr>
        <w:widowControl w:val="0"/>
        <w:numPr>
          <w:ilvl w:val="0"/>
          <w:numId w:val="9"/>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Schreiben Sie ein Skript, das die Mittelwerte und Standardabweichungen einerseits zwischen den Tagen, andererseits zwischen den Tieren berechnet.</w:t>
      </w:r>
    </w:p>
    <w:p w:rsidR="00F90C26" w:rsidRPr="00F90C26" w:rsidRDefault="00F90C26" w:rsidP="00DA0EC1">
      <w:pPr>
        <w:widowControl w:val="0"/>
        <w:numPr>
          <w:ilvl w:val="0"/>
          <w:numId w:val="9"/>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Stellen Sie die beiden Verläufe von Mittelwert und Standardabweichung in zwei Abbildungen mit Fehlerbalken grafisch dar. (Vergessen Sie nicht die Beschriftungen, damit Sie sich später beim Vergleich der Abbildungen zurecht finden.)</w:t>
      </w:r>
    </w:p>
    <w:p w:rsidR="00F90C26" w:rsidRPr="00F90C26" w:rsidRDefault="00F90C26" w:rsidP="00DA0EC1">
      <w:pPr>
        <w:widowControl w:val="0"/>
        <w:numPr>
          <w:ilvl w:val="0"/>
          <w:numId w:val="9"/>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Inwiefern unterscheiden sich die Ergebnisse für die beiden Arten, Mittelwerte und Standardabweichungen zu berechnen (zwischen Tagen vs. zwischen Tieren)?</w:t>
      </w:r>
    </w:p>
    <w:p w:rsidR="00F90C26" w:rsidRPr="00F90C26" w:rsidRDefault="00F90C26" w:rsidP="00DA0EC1">
      <w:pPr>
        <w:widowControl w:val="0"/>
        <w:numPr>
          <w:ilvl w:val="0"/>
          <w:numId w:val="9"/>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 xml:space="preserve">Berechnen Sie für beide Wege den resultierenden Standardfehler des Mittelwerts und stellen Sie auch diesen in gesonderten Abbildungen mit Fehlerbalken dar. </w:t>
      </w:r>
    </w:p>
    <w:p w:rsidR="00F90C26" w:rsidRPr="009640DD" w:rsidRDefault="00F90C26" w:rsidP="009640DD">
      <w:pPr>
        <w:widowControl w:val="0"/>
        <w:numPr>
          <w:ilvl w:val="0"/>
          <w:numId w:val="9"/>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Wie unterscheiden sich die Abbildungen? Welche Aussagen kann man jeweils daraus ableiten? </w:t>
      </w:r>
    </w:p>
    <w:p w:rsidR="00F90C26" w:rsidRDefault="00F90C26" w:rsidP="00DA0EC1">
      <w:pPr>
        <w:widowControl w:val="0"/>
        <w:autoSpaceDE w:val="0"/>
        <w:autoSpaceDN w:val="0"/>
        <w:adjustRightInd w:val="0"/>
        <w:spacing w:after="120"/>
        <w:ind w:hanging="216"/>
        <w:rPr>
          <w:rFonts w:ascii="Verdana" w:hAnsi="Verdana" w:cs="Times"/>
          <w:color w:val="333438"/>
          <w:sz w:val="22"/>
          <w:szCs w:val="30"/>
          <w:lang w:val="de-DE"/>
        </w:rPr>
      </w:pPr>
    </w:p>
    <w:p w:rsidR="00F90C26" w:rsidRPr="009640DD" w:rsidRDefault="00F90C26" w:rsidP="00DA0EC1">
      <w:pPr>
        <w:widowControl w:val="0"/>
        <w:autoSpaceDE w:val="0"/>
        <w:autoSpaceDN w:val="0"/>
        <w:adjustRightInd w:val="0"/>
        <w:spacing w:after="120"/>
        <w:ind w:hanging="216"/>
        <w:rPr>
          <w:rFonts w:ascii="Verdana" w:hAnsi="Verdana" w:cs="Times"/>
          <w:b/>
          <w:color w:val="333438"/>
          <w:sz w:val="28"/>
          <w:szCs w:val="30"/>
          <w:lang w:val="de-DE"/>
        </w:rPr>
      </w:pPr>
      <w:r w:rsidRPr="009640DD">
        <w:rPr>
          <w:rFonts w:ascii="Verdana" w:hAnsi="Verdana" w:cs="Times"/>
          <w:b/>
          <w:color w:val="333438"/>
          <w:sz w:val="28"/>
          <w:szCs w:val="30"/>
          <w:lang w:val="de-DE"/>
        </w:rPr>
        <w:t>B) MEDIAN UND QUANTILE</w:t>
      </w:r>
    </w:p>
    <w:p w:rsidR="00F90C26" w:rsidRPr="00F90C26" w:rsidRDefault="00F90C26" w:rsidP="00DA0EC1">
      <w:pPr>
        <w:widowControl w:val="0"/>
        <w:autoSpaceDE w:val="0"/>
        <w:autoSpaceDN w:val="0"/>
        <w:adjustRightInd w:val="0"/>
        <w:spacing w:after="120"/>
        <w:ind w:left="-216"/>
        <w:rPr>
          <w:rFonts w:ascii="Verdana" w:hAnsi="Verdana" w:cs="Verdana"/>
          <w:sz w:val="22"/>
          <w:szCs w:val="26"/>
          <w:lang w:val="de-DE"/>
        </w:rPr>
      </w:pPr>
      <w:r w:rsidRPr="00F90C26">
        <w:rPr>
          <w:rFonts w:ascii="Verdana" w:hAnsi="Verdana" w:cs="Verdana"/>
          <w:color w:val="1A1C1E"/>
          <w:sz w:val="22"/>
          <w:szCs w:val="26"/>
          <w:lang w:val="de-DE"/>
        </w:rPr>
        <w:t xml:space="preserve">Zwar gibt es viele Datensätze, die sich gut durch Normalverteilungen erklären lassen. Aber bei manchen Datensätzen ist diese Bedingung eben doch nicht erfüllt, sondern man misst </w:t>
      </w:r>
      <w:r w:rsidRPr="00F90C26">
        <w:rPr>
          <w:rFonts w:ascii="Verdana" w:hAnsi="Verdana" w:cs="Verdana"/>
          <w:color w:val="FB0007"/>
          <w:sz w:val="22"/>
          <w:szCs w:val="26"/>
          <w:lang w:val="de-DE"/>
        </w:rPr>
        <w:t>“schiefe” Verteilungen</w:t>
      </w:r>
      <w:r w:rsidRPr="00F90C26">
        <w:rPr>
          <w:rFonts w:ascii="Verdana" w:hAnsi="Verdana" w:cs="Verdana"/>
          <w:color w:val="1A1C1E"/>
          <w:sz w:val="22"/>
          <w:szCs w:val="26"/>
          <w:lang w:val="de-DE"/>
        </w:rPr>
        <w:t xml:space="preserve">. Das kommt insbesondere dann zustande, wenn es im Datensatz </w:t>
      </w:r>
      <w:r w:rsidRPr="00F90C26">
        <w:rPr>
          <w:rFonts w:ascii="Verdana" w:hAnsi="Verdana" w:cs="Verdana"/>
          <w:color w:val="FB0007"/>
          <w:sz w:val="22"/>
          <w:szCs w:val="26"/>
          <w:lang w:val="de-DE"/>
        </w:rPr>
        <w:t>Ausreißer</w:t>
      </w:r>
      <w:r w:rsidRPr="00F90C26">
        <w:rPr>
          <w:rFonts w:ascii="Verdana" w:hAnsi="Verdana" w:cs="Verdana"/>
          <w:color w:val="1A1C1E"/>
          <w:sz w:val="22"/>
          <w:szCs w:val="26"/>
          <w:lang w:val="de-DE"/>
        </w:rPr>
        <w:t xml:space="preserve"> gibt (also besonders große oder besonders kleine Werte, </w:t>
      </w:r>
      <w:proofErr w:type="spellStart"/>
      <w:r w:rsidRPr="00F90C26">
        <w:rPr>
          <w:rFonts w:ascii="Verdana" w:hAnsi="Verdana" w:cs="Verdana"/>
          <w:color w:val="1A1C1E"/>
          <w:sz w:val="22"/>
          <w:szCs w:val="26"/>
          <w:lang w:val="de-DE"/>
        </w:rPr>
        <w:t>s.u</w:t>
      </w:r>
      <w:proofErr w:type="spellEnd"/>
      <w:r w:rsidRPr="00F90C26">
        <w:rPr>
          <w:rFonts w:ascii="Verdana" w:hAnsi="Verdana" w:cs="Verdana"/>
          <w:color w:val="1A1C1E"/>
          <w:sz w:val="22"/>
          <w:szCs w:val="26"/>
          <w:lang w:val="de-DE"/>
        </w:rPr>
        <w:t xml:space="preserve">.). Diese verfälschen den Mittelwert. Deshalb ist es in diesen Fällen häufig ratsamer, statt des Mittelwertes den </w:t>
      </w:r>
      <w:r w:rsidRPr="00F90C26">
        <w:rPr>
          <w:rFonts w:ascii="Verdana" w:hAnsi="Verdana" w:cs="Verdana"/>
          <w:color w:val="FB0007"/>
          <w:sz w:val="22"/>
          <w:szCs w:val="26"/>
          <w:lang w:val="de-DE"/>
        </w:rPr>
        <w:t>Median</w:t>
      </w:r>
      <w:r w:rsidRPr="00F90C26">
        <w:rPr>
          <w:rFonts w:ascii="Verdana" w:hAnsi="Verdana" w:cs="Verdana"/>
          <w:color w:val="1A1C1E"/>
          <w:sz w:val="22"/>
          <w:szCs w:val="26"/>
          <w:lang w:val="de-DE"/>
        </w:rPr>
        <w:t xml:space="preserve"> zu berechnen, um den “typischen“ Messwert zu betrachten. Der Median gibt denjenigen Wert an, bei dem die Hälfte der Messwerte kleiner und die andere Hälfte größer ist, unabhängig davon, wie groß oder klein die Werte sind.</w:t>
      </w:r>
    </w:p>
    <w:p w:rsidR="00F90C26" w:rsidRPr="00F90C26" w:rsidRDefault="00F90C26" w:rsidP="00DA0EC1">
      <w:pPr>
        <w:widowControl w:val="0"/>
        <w:autoSpaceDE w:val="0"/>
        <w:autoSpaceDN w:val="0"/>
        <w:adjustRightInd w:val="0"/>
        <w:spacing w:after="120"/>
        <w:ind w:left="-216"/>
        <w:rPr>
          <w:rFonts w:ascii="Verdana" w:hAnsi="Verdana" w:cs="Verdana"/>
          <w:sz w:val="22"/>
          <w:szCs w:val="26"/>
          <w:lang w:val="de-DE"/>
        </w:rPr>
      </w:pPr>
      <w:r w:rsidRPr="00F90C26">
        <w:rPr>
          <w:rFonts w:ascii="Verdana" w:hAnsi="Verdana" w:cs="Verdana"/>
          <w:color w:val="1A1C1E"/>
          <w:sz w:val="22"/>
          <w:szCs w:val="26"/>
          <w:lang w:val="de-DE"/>
        </w:rPr>
        <w:t xml:space="preserve">Diese Sortierung der Daten nach Größe und anschließende Unterteilung in Klassen mit gleich vielen Datenpunkten nennt man </w:t>
      </w:r>
      <w:proofErr w:type="spellStart"/>
      <w:r w:rsidRPr="00F90C26">
        <w:rPr>
          <w:rFonts w:ascii="Verdana" w:hAnsi="Verdana" w:cs="Verdana"/>
          <w:color w:val="FB0007"/>
          <w:sz w:val="22"/>
          <w:szCs w:val="26"/>
          <w:lang w:val="de-DE"/>
        </w:rPr>
        <w:t>Quantile</w:t>
      </w:r>
      <w:proofErr w:type="spellEnd"/>
      <w:r w:rsidRPr="00F90C26">
        <w:rPr>
          <w:rFonts w:ascii="Verdana" w:hAnsi="Verdana" w:cs="Verdana"/>
          <w:color w:val="1A1C1E"/>
          <w:sz w:val="22"/>
          <w:szCs w:val="26"/>
          <w:lang w:val="de-DE"/>
        </w:rPr>
        <w:t xml:space="preserve">. Neben dem Median (Aufteilung in 50%-Stücke) spielen insbesondere die </w:t>
      </w:r>
      <w:proofErr w:type="spellStart"/>
      <w:r w:rsidRPr="00F90C26">
        <w:rPr>
          <w:rFonts w:ascii="Verdana" w:hAnsi="Verdana" w:cs="Verdana"/>
          <w:color w:val="1A1C1E"/>
          <w:sz w:val="22"/>
          <w:szCs w:val="26"/>
          <w:lang w:val="de-DE"/>
        </w:rPr>
        <w:t>Quartile</w:t>
      </w:r>
      <w:proofErr w:type="spellEnd"/>
      <w:r w:rsidRPr="00F90C26">
        <w:rPr>
          <w:rFonts w:ascii="Verdana" w:hAnsi="Verdana" w:cs="Verdana"/>
          <w:color w:val="1A1C1E"/>
          <w:sz w:val="22"/>
          <w:szCs w:val="26"/>
          <w:lang w:val="de-DE"/>
        </w:rPr>
        <w:t xml:space="preserve"> (Aufteilung in 25%-Stücke) und </w:t>
      </w:r>
      <w:proofErr w:type="spellStart"/>
      <w:r w:rsidRPr="00F90C26">
        <w:rPr>
          <w:rFonts w:ascii="Verdana" w:hAnsi="Verdana" w:cs="Verdana"/>
          <w:color w:val="FB0007"/>
          <w:sz w:val="22"/>
          <w:szCs w:val="26"/>
          <w:lang w:val="de-DE"/>
        </w:rPr>
        <w:t>Perzentile</w:t>
      </w:r>
      <w:proofErr w:type="spellEnd"/>
      <w:r w:rsidRPr="00F90C26">
        <w:rPr>
          <w:rFonts w:ascii="Verdana" w:hAnsi="Verdana" w:cs="Verdana"/>
          <w:color w:val="1A1C1E"/>
          <w:sz w:val="22"/>
          <w:szCs w:val="26"/>
          <w:lang w:val="de-DE"/>
        </w:rPr>
        <w:t xml:space="preserve"> (Aufteilung in 1%-Stücke) eine Rolle. Beispielsweise sind das 3% und das 97%-Perzentil übliche Größen für die Auswertung, um zu entscheiden, ob ein Messwert "normal" oder "auffällig" ist.</w:t>
      </w:r>
    </w:p>
    <w:p w:rsidR="00F90C26" w:rsidRPr="00F90C26" w:rsidRDefault="00F90C26" w:rsidP="00DA0EC1">
      <w:pPr>
        <w:widowControl w:val="0"/>
        <w:autoSpaceDE w:val="0"/>
        <w:autoSpaceDN w:val="0"/>
        <w:adjustRightInd w:val="0"/>
        <w:spacing w:after="120"/>
        <w:ind w:left="-216"/>
        <w:rPr>
          <w:rFonts w:ascii="Verdana" w:hAnsi="Verdana" w:cs="Verdana"/>
          <w:sz w:val="22"/>
          <w:szCs w:val="26"/>
          <w:lang w:val="de-DE"/>
        </w:rPr>
      </w:pPr>
      <w:r w:rsidRPr="00F90C26">
        <w:rPr>
          <w:rFonts w:ascii="Verdana" w:hAnsi="Verdana" w:cs="Verdana"/>
          <w:color w:val="1A1C1E"/>
          <w:sz w:val="22"/>
          <w:szCs w:val="26"/>
          <w:lang w:val="de-DE"/>
        </w:rPr>
        <w:t xml:space="preserve">Eine übliche graphische Darstellung der Datenauswertung basierend auf Medianen und </w:t>
      </w:r>
      <w:proofErr w:type="spellStart"/>
      <w:r w:rsidRPr="00F90C26">
        <w:rPr>
          <w:rFonts w:ascii="Verdana" w:hAnsi="Verdana" w:cs="Verdana"/>
          <w:color w:val="1A1C1E"/>
          <w:sz w:val="22"/>
          <w:szCs w:val="26"/>
          <w:lang w:val="de-DE"/>
        </w:rPr>
        <w:t>Quantilen</w:t>
      </w:r>
      <w:proofErr w:type="spellEnd"/>
      <w:r w:rsidRPr="00F90C26">
        <w:rPr>
          <w:rFonts w:ascii="Verdana" w:hAnsi="Verdana" w:cs="Verdana"/>
          <w:color w:val="1A1C1E"/>
          <w:sz w:val="22"/>
          <w:szCs w:val="26"/>
          <w:lang w:val="de-DE"/>
        </w:rPr>
        <w:t xml:space="preserve"> ist der </w:t>
      </w:r>
      <w:r w:rsidRPr="00F90C26">
        <w:rPr>
          <w:rFonts w:ascii="Verdana" w:hAnsi="Verdana" w:cs="Verdana"/>
          <w:color w:val="FB0007"/>
          <w:sz w:val="22"/>
          <w:szCs w:val="26"/>
          <w:lang w:val="de-DE"/>
        </w:rPr>
        <w:t>Boxplot</w:t>
      </w:r>
      <w:r w:rsidRPr="00F90C26">
        <w:rPr>
          <w:rFonts w:ascii="Verdana" w:hAnsi="Verdana" w:cs="Verdana"/>
          <w:color w:val="1A1C1E"/>
          <w:sz w:val="22"/>
          <w:szCs w:val="26"/>
          <w:lang w:val="de-DE"/>
        </w:rPr>
        <w:t>. Dieser enthält folgende Angaben:</w:t>
      </w:r>
    </w:p>
    <w:p w:rsidR="00F90C26" w:rsidRPr="00F90C26" w:rsidRDefault="00F90C26" w:rsidP="00DA0EC1">
      <w:pPr>
        <w:widowControl w:val="0"/>
        <w:numPr>
          <w:ilvl w:val="0"/>
          <w:numId w:val="10"/>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 xml:space="preserve">für jeden gegebenen x-Wert wird der Bereich vom 25% bis zum 75% </w:t>
      </w:r>
      <w:proofErr w:type="spellStart"/>
      <w:r w:rsidRPr="00F90C26">
        <w:rPr>
          <w:rFonts w:ascii="Verdana" w:hAnsi="Verdana" w:cs="Verdana"/>
          <w:color w:val="1A1C1E"/>
          <w:sz w:val="22"/>
          <w:szCs w:val="26"/>
          <w:lang w:val="de-DE"/>
        </w:rPr>
        <w:t>Perzentil</w:t>
      </w:r>
      <w:proofErr w:type="spellEnd"/>
      <w:r w:rsidRPr="00F90C26">
        <w:rPr>
          <w:rFonts w:ascii="Verdana" w:hAnsi="Verdana" w:cs="Verdana"/>
          <w:color w:val="1A1C1E"/>
          <w:sz w:val="22"/>
          <w:szCs w:val="26"/>
          <w:lang w:val="de-DE"/>
        </w:rPr>
        <w:t xml:space="preserve"> der y-Werte als ein Kasten dargestellt</w:t>
      </w:r>
    </w:p>
    <w:p w:rsidR="00F90C26" w:rsidRPr="00F90C26" w:rsidRDefault="00F90C26" w:rsidP="00DA0EC1">
      <w:pPr>
        <w:widowControl w:val="0"/>
        <w:numPr>
          <w:ilvl w:val="0"/>
          <w:numId w:val="10"/>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innerhalb dieses Kastens wird der Median mit einer weiteren Linie markiert. </w:t>
      </w:r>
    </w:p>
    <w:p w:rsidR="00F90C26" w:rsidRPr="00F90C26" w:rsidRDefault="00F90C26" w:rsidP="00DA0EC1">
      <w:pPr>
        <w:widowControl w:val="0"/>
        <w:numPr>
          <w:ilvl w:val="0"/>
          <w:numId w:val="10"/>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Balken nach oben und unten (im Englischen bezeichnet als "</w:t>
      </w:r>
      <w:proofErr w:type="spellStart"/>
      <w:r w:rsidRPr="00F90C26">
        <w:rPr>
          <w:rFonts w:ascii="Verdana" w:hAnsi="Verdana" w:cs="Verdana"/>
          <w:color w:val="1A1C1E"/>
          <w:sz w:val="22"/>
          <w:szCs w:val="26"/>
          <w:lang w:val="de-DE"/>
        </w:rPr>
        <w:t>whiskers</w:t>
      </w:r>
      <w:proofErr w:type="spellEnd"/>
      <w:r w:rsidRPr="00F90C26">
        <w:rPr>
          <w:rFonts w:ascii="Verdana" w:hAnsi="Verdana" w:cs="Verdana"/>
          <w:color w:val="1A1C1E"/>
          <w:sz w:val="22"/>
          <w:szCs w:val="26"/>
          <w:lang w:val="de-DE"/>
        </w:rPr>
        <w:t>", also Fühler) geben den Bereich an, in dem die restlichen Datenpunkte liegen, die nicht als Ausreißer zu betrachten sind.</w:t>
      </w:r>
    </w:p>
    <w:p w:rsidR="00072E6A" w:rsidRPr="009640DD" w:rsidRDefault="00F90C26" w:rsidP="009640DD">
      <w:pPr>
        <w:widowControl w:val="0"/>
        <w:numPr>
          <w:ilvl w:val="0"/>
          <w:numId w:val="10"/>
        </w:numPr>
        <w:tabs>
          <w:tab w:val="left" w:pos="220"/>
          <w:tab w:val="left" w:pos="720"/>
        </w:tabs>
        <w:autoSpaceDE w:val="0"/>
        <w:autoSpaceDN w:val="0"/>
        <w:adjustRightInd w:val="0"/>
        <w:spacing w:after="240"/>
        <w:ind w:left="0" w:hanging="216"/>
        <w:rPr>
          <w:rFonts w:ascii="Verdana" w:hAnsi="Verdana" w:cs="Verdana"/>
          <w:sz w:val="22"/>
          <w:szCs w:val="26"/>
          <w:lang w:val="de-DE"/>
        </w:rPr>
      </w:pPr>
      <w:r w:rsidRPr="00F90C26">
        <w:rPr>
          <w:rFonts w:ascii="Verdana" w:hAnsi="Verdana" w:cs="Verdana"/>
          <w:color w:val="1A1C1E"/>
          <w:sz w:val="22"/>
          <w:szCs w:val="26"/>
          <w:lang w:val="de-DE"/>
        </w:rPr>
        <w:t>Im Boxplot werden </w:t>
      </w:r>
      <w:r w:rsidRPr="00F90C26">
        <w:rPr>
          <w:rFonts w:ascii="Verdana" w:hAnsi="Verdana" w:cs="Verdana"/>
          <w:color w:val="FB0007"/>
          <w:sz w:val="22"/>
          <w:szCs w:val="26"/>
          <w:lang w:val="de-DE"/>
        </w:rPr>
        <w:t>Ausreißer</w:t>
      </w:r>
      <w:r w:rsidRPr="00F90C26">
        <w:rPr>
          <w:rFonts w:ascii="Verdana" w:hAnsi="Verdana" w:cs="Verdana"/>
          <w:color w:val="1A1C1E"/>
          <w:sz w:val="22"/>
          <w:szCs w:val="26"/>
          <w:lang w:val="de-DE"/>
        </w:rPr>
        <w:t xml:space="preserve"> als einzelne Datenpunkte ober- </w:t>
      </w:r>
      <w:proofErr w:type="spellStart"/>
      <w:r w:rsidRPr="00F90C26">
        <w:rPr>
          <w:rFonts w:ascii="Verdana" w:hAnsi="Verdana" w:cs="Verdana"/>
          <w:color w:val="1A1C1E"/>
          <w:sz w:val="22"/>
          <w:szCs w:val="26"/>
          <w:lang w:val="de-DE"/>
        </w:rPr>
        <w:t>bzw</w:t>
      </w:r>
      <w:proofErr w:type="spellEnd"/>
      <w:r w:rsidRPr="00F90C26">
        <w:rPr>
          <w:rFonts w:ascii="Verdana" w:hAnsi="Verdana" w:cs="Verdana"/>
          <w:color w:val="1A1C1E"/>
          <w:sz w:val="22"/>
          <w:szCs w:val="26"/>
          <w:lang w:val="de-DE"/>
        </w:rPr>
        <w:t xml:space="preserve"> unterhalb der "</w:t>
      </w:r>
      <w:proofErr w:type="spellStart"/>
      <w:r w:rsidRPr="00F90C26">
        <w:rPr>
          <w:rFonts w:ascii="Verdana" w:hAnsi="Verdana" w:cs="Verdana"/>
          <w:color w:val="1A1C1E"/>
          <w:sz w:val="22"/>
          <w:szCs w:val="26"/>
          <w:lang w:val="de-DE"/>
        </w:rPr>
        <w:t>whiskers</w:t>
      </w:r>
      <w:proofErr w:type="spellEnd"/>
      <w:r w:rsidRPr="00F90C26">
        <w:rPr>
          <w:rFonts w:ascii="Verdana" w:hAnsi="Verdana" w:cs="Verdana"/>
          <w:color w:val="1A1C1E"/>
          <w:sz w:val="22"/>
          <w:szCs w:val="26"/>
          <w:lang w:val="de-DE"/>
        </w:rPr>
        <w:t>" eingezeichnet. Daten werden als Ausreißer betrachtet, wenn sie größer als q</w:t>
      </w:r>
      <w:r w:rsidRPr="00F90C26">
        <w:rPr>
          <w:rFonts w:ascii="Verdana" w:hAnsi="Verdana" w:cs="Verdana"/>
          <w:color w:val="1A1C1E"/>
          <w:sz w:val="22"/>
          <w:szCs w:val="18"/>
          <w:vertAlign w:val="subscript"/>
          <w:lang w:val="de-DE"/>
        </w:rPr>
        <w:t>75</w:t>
      </w:r>
      <w:r w:rsidRPr="00F90C26">
        <w:rPr>
          <w:rFonts w:ascii="Verdana" w:hAnsi="Verdana" w:cs="Verdana"/>
          <w:color w:val="1A1C1E"/>
          <w:sz w:val="22"/>
          <w:szCs w:val="26"/>
          <w:lang w:val="de-DE"/>
        </w:rPr>
        <w:t>+1.5*(q</w:t>
      </w:r>
      <w:r w:rsidRPr="00F90C26">
        <w:rPr>
          <w:rFonts w:ascii="Verdana" w:hAnsi="Verdana" w:cs="Verdana"/>
          <w:color w:val="1A1C1E"/>
          <w:sz w:val="22"/>
          <w:szCs w:val="18"/>
          <w:vertAlign w:val="subscript"/>
          <w:lang w:val="de-DE"/>
        </w:rPr>
        <w:t>75</w:t>
      </w:r>
      <w:r w:rsidRPr="00F90C26">
        <w:rPr>
          <w:rFonts w:ascii="Verdana" w:hAnsi="Verdana" w:cs="Verdana"/>
          <w:color w:val="1A1C1E"/>
          <w:sz w:val="22"/>
          <w:szCs w:val="26"/>
          <w:lang w:val="de-DE"/>
        </w:rPr>
        <w:t>-q</w:t>
      </w:r>
      <w:r w:rsidRPr="00F90C26">
        <w:rPr>
          <w:rFonts w:ascii="Verdana" w:hAnsi="Verdana" w:cs="Verdana"/>
          <w:color w:val="1A1C1E"/>
          <w:sz w:val="22"/>
          <w:szCs w:val="18"/>
          <w:vertAlign w:val="subscript"/>
          <w:lang w:val="de-DE"/>
        </w:rPr>
        <w:t>25</w:t>
      </w:r>
      <w:r w:rsidRPr="00F90C26">
        <w:rPr>
          <w:rFonts w:ascii="Verdana" w:hAnsi="Verdana" w:cs="Verdana"/>
          <w:color w:val="1A1C1E"/>
          <w:sz w:val="22"/>
          <w:szCs w:val="26"/>
          <w:lang w:val="de-DE"/>
        </w:rPr>
        <w:t>) oder kleiner als q</w:t>
      </w:r>
      <w:r w:rsidRPr="00F90C26">
        <w:rPr>
          <w:rFonts w:ascii="Verdana" w:hAnsi="Verdana" w:cs="Verdana"/>
          <w:color w:val="1A1C1E"/>
          <w:sz w:val="22"/>
          <w:szCs w:val="18"/>
          <w:vertAlign w:val="subscript"/>
          <w:lang w:val="de-DE"/>
        </w:rPr>
        <w:t>25</w:t>
      </w:r>
      <w:r w:rsidRPr="00F90C26">
        <w:rPr>
          <w:rFonts w:ascii="Verdana" w:hAnsi="Verdana" w:cs="Verdana"/>
          <w:color w:val="1A1C1E"/>
          <w:sz w:val="22"/>
          <w:szCs w:val="26"/>
          <w:lang w:val="de-DE"/>
        </w:rPr>
        <w:t>-1.5*(q</w:t>
      </w:r>
      <w:r w:rsidRPr="00F90C26">
        <w:rPr>
          <w:rFonts w:ascii="Verdana" w:hAnsi="Verdana" w:cs="Verdana"/>
          <w:color w:val="1A1C1E"/>
          <w:sz w:val="22"/>
          <w:szCs w:val="18"/>
          <w:vertAlign w:val="subscript"/>
          <w:lang w:val="de-DE"/>
        </w:rPr>
        <w:t>75</w:t>
      </w:r>
      <w:r w:rsidRPr="00F90C26">
        <w:rPr>
          <w:rFonts w:ascii="Verdana" w:hAnsi="Verdana" w:cs="Verdana"/>
          <w:color w:val="1A1C1E"/>
          <w:sz w:val="22"/>
          <w:szCs w:val="26"/>
          <w:lang w:val="de-DE"/>
        </w:rPr>
        <w:t>-q</w:t>
      </w:r>
      <w:r w:rsidRPr="00F90C26">
        <w:rPr>
          <w:rFonts w:ascii="Verdana" w:hAnsi="Verdana" w:cs="Verdana"/>
          <w:color w:val="1A1C1E"/>
          <w:sz w:val="22"/>
          <w:szCs w:val="18"/>
          <w:vertAlign w:val="subscript"/>
          <w:lang w:val="de-DE"/>
        </w:rPr>
        <w:t>25</w:t>
      </w:r>
      <w:r w:rsidRPr="00F90C26">
        <w:rPr>
          <w:rFonts w:ascii="Verdana" w:hAnsi="Verdana" w:cs="Verdana"/>
          <w:color w:val="1A1C1E"/>
          <w:sz w:val="22"/>
          <w:szCs w:val="26"/>
          <w:lang w:val="de-DE"/>
        </w:rPr>
        <w:t>) sind, wobei q</w:t>
      </w:r>
      <w:r w:rsidRPr="00F90C26">
        <w:rPr>
          <w:rFonts w:ascii="Verdana" w:hAnsi="Verdana" w:cs="Verdana"/>
          <w:color w:val="1A1C1E"/>
          <w:sz w:val="22"/>
          <w:szCs w:val="18"/>
          <w:vertAlign w:val="subscript"/>
          <w:lang w:val="de-DE"/>
        </w:rPr>
        <w:t>25</w:t>
      </w:r>
      <w:r w:rsidRPr="00F90C26">
        <w:rPr>
          <w:rFonts w:ascii="Verdana" w:hAnsi="Verdana" w:cs="Verdana"/>
          <w:color w:val="1A1C1E"/>
          <w:sz w:val="22"/>
          <w:szCs w:val="26"/>
          <w:lang w:val="de-DE"/>
        </w:rPr>
        <w:t xml:space="preserve"> das 25% und q</w:t>
      </w:r>
      <w:r w:rsidRPr="00F90C26">
        <w:rPr>
          <w:rFonts w:ascii="Verdana" w:hAnsi="Verdana" w:cs="Verdana"/>
          <w:color w:val="1A1C1E"/>
          <w:sz w:val="22"/>
          <w:szCs w:val="18"/>
          <w:vertAlign w:val="subscript"/>
          <w:lang w:val="de-DE"/>
        </w:rPr>
        <w:t>75</w:t>
      </w:r>
      <w:r w:rsidRPr="00F90C26">
        <w:rPr>
          <w:rFonts w:ascii="Verdana" w:hAnsi="Verdana" w:cs="Verdana"/>
          <w:color w:val="1A1C1E"/>
          <w:sz w:val="22"/>
          <w:szCs w:val="26"/>
          <w:lang w:val="de-DE"/>
        </w:rPr>
        <w:t xml:space="preserve"> das 75% </w:t>
      </w:r>
      <w:proofErr w:type="spellStart"/>
      <w:r w:rsidRPr="00F90C26">
        <w:rPr>
          <w:rFonts w:ascii="Verdana" w:hAnsi="Verdana" w:cs="Verdana"/>
          <w:color w:val="1A1C1E"/>
          <w:sz w:val="22"/>
          <w:szCs w:val="26"/>
          <w:lang w:val="de-DE"/>
        </w:rPr>
        <w:t>Perzentil</w:t>
      </w:r>
      <w:proofErr w:type="spellEnd"/>
      <w:r w:rsidRPr="00F90C26">
        <w:rPr>
          <w:rFonts w:ascii="Verdana" w:hAnsi="Verdana" w:cs="Verdana"/>
          <w:color w:val="1A1C1E"/>
          <w:sz w:val="22"/>
          <w:szCs w:val="26"/>
          <w:lang w:val="de-DE"/>
        </w:rPr>
        <w:t xml:space="preserve"> bezeichnen. Für </w:t>
      </w:r>
      <w:proofErr w:type="spellStart"/>
      <w:r w:rsidRPr="00F90C26">
        <w:rPr>
          <w:rFonts w:ascii="Verdana" w:hAnsi="Verdana" w:cs="Verdana"/>
          <w:color w:val="1A1C1E"/>
          <w:sz w:val="22"/>
          <w:szCs w:val="26"/>
          <w:lang w:val="de-DE"/>
        </w:rPr>
        <w:t>normalverteilte</w:t>
      </w:r>
      <w:proofErr w:type="spellEnd"/>
      <w:r w:rsidRPr="00F90C26">
        <w:rPr>
          <w:rFonts w:ascii="Verdana" w:hAnsi="Verdana" w:cs="Verdana"/>
          <w:color w:val="1A1C1E"/>
          <w:sz w:val="22"/>
          <w:szCs w:val="26"/>
          <w:lang w:val="de-DE"/>
        </w:rPr>
        <w:t xml:space="preserve"> Daten entspricht das einem Wert von etwa +/-2.7*Standardabweichung, was etwa 99.3% aller Daten entspricht. </w:t>
      </w:r>
    </w:p>
    <w:p w:rsidR="00F90C26" w:rsidRPr="00F90C26" w:rsidRDefault="00F90C26" w:rsidP="00F90C26">
      <w:pPr>
        <w:spacing w:after="120"/>
        <w:rPr>
          <w:rFonts w:ascii="Verdana" w:hAnsi="Verdana" w:cs="Verdana"/>
          <w:b/>
          <w:bCs/>
          <w:color w:val="252629"/>
          <w:sz w:val="22"/>
          <w:szCs w:val="26"/>
          <w:lang w:val="de-DE"/>
        </w:rPr>
      </w:pPr>
      <w:proofErr w:type="spellStart"/>
      <w:r w:rsidRPr="00F90C26">
        <w:rPr>
          <w:rFonts w:ascii="Verdana" w:hAnsi="Verdana" w:cs="Verdana"/>
          <w:b/>
          <w:bCs/>
          <w:color w:val="252629"/>
          <w:sz w:val="22"/>
          <w:szCs w:val="26"/>
          <w:lang w:val="de-DE"/>
        </w:rPr>
        <w:t>Matlab</w:t>
      </w:r>
      <w:proofErr w:type="spellEnd"/>
      <w:r w:rsidRPr="00F90C26">
        <w:rPr>
          <w:rFonts w:ascii="Verdana" w:hAnsi="Verdana" w:cs="Verdana"/>
          <w:b/>
          <w:bCs/>
          <w:color w:val="252629"/>
          <w:sz w:val="22"/>
          <w:szCs w:val="26"/>
          <w:lang w:val="de-DE"/>
        </w:rPr>
        <w:t>:</w:t>
      </w:r>
    </w:p>
    <w:tbl>
      <w:tblPr>
        <w:tblW w:w="9648" w:type="dxa"/>
        <w:tblBorders>
          <w:top w:val="nil"/>
          <w:left w:val="nil"/>
          <w:right w:val="nil"/>
        </w:tblBorders>
        <w:tblLayout w:type="fixed"/>
        <w:tblLook w:val="0000"/>
      </w:tblPr>
      <w:tblGrid>
        <w:gridCol w:w="3258"/>
        <w:gridCol w:w="6390"/>
      </w:tblGrid>
      <w:tr w:rsidR="00F90C26" w:rsidRPr="00F90C26">
        <w:tc>
          <w:tcPr>
            <w:tcW w:w="3258"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proofErr w:type="spellStart"/>
            <w:r w:rsidRPr="00F90C26">
              <w:rPr>
                <w:rFonts w:ascii="Verdana" w:hAnsi="Verdana" w:cs="Courier New"/>
                <w:i/>
                <w:iCs/>
                <w:color w:val="7C0024"/>
                <w:sz w:val="22"/>
                <w:szCs w:val="26"/>
                <w:lang w:val="de-DE"/>
              </w:rPr>
              <w:t>mx=median</w:t>
            </w:r>
            <w:proofErr w:type="spellEnd"/>
            <w:r w:rsidRPr="00F90C26">
              <w:rPr>
                <w:rFonts w:ascii="Verdana" w:hAnsi="Verdana" w:cs="Courier New"/>
                <w:i/>
                <w:iCs/>
                <w:color w:val="7C0024"/>
                <w:sz w:val="22"/>
                <w:szCs w:val="26"/>
                <w:lang w:val="de-DE"/>
              </w:rPr>
              <w:t>(x)</w:t>
            </w:r>
          </w:p>
        </w:tc>
        <w:tc>
          <w:tcPr>
            <w:tcW w:w="639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berechnet den Median des Vektors </w:t>
            </w:r>
            <w:r w:rsidRPr="00F90C26">
              <w:rPr>
                <w:rFonts w:ascii="Verdana" w:hAnsi="Verdana" w:cs="Courier New"/>
                <w:color w:val="7C0024"/>
                <w:sz w:val="22"/>
                <w:szCs w:val="26"/>
                <w:lang w:val="de-DE"/>
              </w:rPr>
              <w:t>x</w:t>
            </w:r>
            <w:r w:rsidRPr="00F90C26">
              <w:rPr>
                <w:rFonts w:ascii="Verdana" w:hAnsi="Verdana" w:cs="Verdana"/>
                <w:color w:val="1A1C1E"/>
                <w:sz w:val="22"/>
                <w:szCs w:val="26"/>
                <w:lang w:val="de-DE"/>
              </w:rPr>
              <w:t>.</w:t>
            </w:r>
          </w:p>
        </w:tc>
      </w:tr>
      <w:tr w:rsidR="00F90C26" w:rsidRPr="00F90C26">
        <w:tblPrEx>
          <w:tblBorders>
            <w:top w:val="none" w:sz="0" w:space="0" w:color="auto"/>
          </w:tblBorders>
        </w:tblPrEx>
        <w:tc>
          <w:tcPr>
            <w:tcW w:w="3258"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proofErr w:type="spellStart"/>
            <w:r w:rsidRPr="00F90C26">
              <w:rPr>
                <w:rFonts w:ascii="Verdana" w:hAnsi="Verdana" w:cs="Courier New"/>
                <w:i/>
                <w:iCs/>
                <w:color w:val="7C0024"/>
                <w:sz w:val="22"/>
                <w:szCs w:val="26"/>
                <w:lang w:val="de-DE"/>
              </w:rPr>
              <w:t>mM=median</w:t>
            </w:r>
            <w:proofErr w:type="spellEnd"/>
            <w:r w:rsidRPr="00F90C26">
              <w:rPr>
                <w:rFonts w:ascii="Verdana" w:hAnsi="Verdana" w:cs="Courier New"/>
                <w:i/>
                <w:iCs/>
                <w:color w:val="7C0024"/>
                <w:sz w:val="22"/>
                <w:szCs w:val="26"/>
                <w:lang w:val="de-DE"/>
              </w:rPr>
              <w:t>(M)</w:t>
            </w:r>
            <w:r w:rsidRPr="00F90C26">
              <w:rPr>
                <w:rFonts w:ascii="Verdana" w:hAnsi="Verdana" w:cs="Verdana"/>
                <w:color w:val="1A1C1E"/>
                <w:sz w:val="22"/>
                <w:szCs w:val="26"/>
                <w:lang w:val="de-DE"/>
              </w:rPr>
              <w:t xml:space="preserve">  </w:t>
            </w:r>
          </w:p>
        </w:tc>
        <w:tc>
          <w:tcPr>
            <w:tcW w:w="639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berechnet für jede Spalte der Matrix </w:t>
            </w:r>
            <w:r w:rsidRPr="00F90C26">
              <w:rPr>
                <w:rFonts w:ascii="Verdana" w:hAnsi="Verdana" w:cs="Courier New"/>
                <w:color w:val="7C0024"/>
                <w:sz w:val="22"/>
                <w:szCs w:val="26"/>
                <w:lang w:val="de-DE"/>
              </w:rPr>
              <w:t>M</w:t>
            </w:r>
            <w:r w:rsidRPr="00F90C26">
              <w:rPr>
                <w:rFonts w:ascii="Verdana" w:hAnsi="Verdana" w:cs="Verdana"/>
                <w:color w:val="1A1C1E"/>
                <w:sz w:val="22"/>
                <w:szCs w:val="26"/>
                <w:lang w:val="de-DE"/>
              </w:rPr>
              <w:t> den Median.</w:t>
            </w:r>
          </w:p>
        </w:tc>
      </w:tr>
      <w:tr w:rsidR="00F90C26" w:rsidRPr="00F90C26">
        <w:tblPrEx>
          <w:tblBorders>
            <w:top w:val="none" w:sz="0" w:space="0" w:color="auto"/>
          </w:tblBorders>
        </w:tblPrEx>
        <w:tc>
          <w:tcPr>
            <w:tcW w:w="3258"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Courier New"/>
                <w:i/>
                <w:iCs/>
                <w:color w:val="7C0024"/>
                <w:sz w:val="22"/>
                <w:szCs w:val="26"/>
                <w:lang w:val="de-DE"/>
              </w:rPr>
              <w:t>mM2=median(M,2)</w:t>
            </w:r>
          </w:p>
        </w:tc>
        <w:tc>
          <w:tcPr>
            <w:tcW w:w="639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berechnet für jede Zeile der Matrix </w:t>
            </w:r>
            <w:r w:rsidRPr="00F90C26">
              <w:rPr>
                <w:rFonts w:ascii="Verdana" w:hAnsi="Verdana" w:cs="Courier New"/>
                <w:color w:val="7C0024"/>
                <w:sz w:val="22"/>
                <w:szCs w:val="26"/>
                <w:lang w:val="de-DE"/>
              </w:rPr>
              <w:t>M</w:t>
            </w:r>
            <w:r w:rsidRPr="00F90C26">
              <w:rPr>
                <w:rFonts w:ascii="Verdana" w:hAnsi="Verdana" w:cs="Verdana"/>
                <w:color w:val="1A1C1E"/>
                <w:sz w:val="22"/>
                <w:szCs w:val="26"/>
                <w:lang w:val="de-DE"/>
              </w:rPr>
              <w:t> den Median.</w:t>
            </w:r>
          </w:p>
        </w:tc>
      </w:tr>
      <w:tr w:rsidR="00F90C26" w:rsidRPr="00F90C26">
        <w:tblPrEx>
          <w:tblBorders>
            <w:top w:val="none" w:sz="0" w:space="0" w:color="auto"/>
          </w:tblBorders>
        </w:tblPrEx>
        <w:tc>
          <w:tcPr>
            <w:tcW w:w="3258"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proofErr w:type="spellStart"/>
            <w:r w:rsidRPr="00F90C26">
              <w:rPr>
                <w:rFonts w:ascii="Verdana" w:hAnsi="Verdana" w:cs="Courier New"/>
                <w:i/>
                <w:iCs/>
                <w:color w:val="7C0024"/>
                <w:sz w:val="22"/>
                <w:szCs w:val="26"/>
                <w:lang w:val="de-DE"/>
              </w:rPr>
              <w:t>Z=prctile</w:t>
            </w:r>
            <w:proofErr w:type="spellEnd"/>
            <w:r w:rsidRPr="00F90C26">
              <w:rPr>
                <w:rFonts w:ascii="Verdana" w:hAnsi="Verdana" w:cs="Courier New"/>
                <w:i/>
                <w:iCs/>
                <w:color w:val="7C0024"/>
                <w:sz w:val="22"/>
                <w:szCs w:val="26"/>
                <w:lang w:val="de-DE"/>
              </w:rPr>
              <w:t>(</w:t>
            </w:r>
            <w:proofErr w:type="spellStart"/>
            <w:r w:rsidRPr="00F90C26">
              <w:rPr>
                <w:rFonts w:ascii="Verdana" w:hAnsi="Verdana" w:cs="Courier New"/>
                <w:i/>
                <w:iCs/>
                <w:color w:val="7C0024"/>
                <w:sz w:val="22"/>
                <w:szCs w:val="26"/>
                <w:lang w:val="de-DE"/>
              </w:rPr>
              <w:t>x,p</w:t>
            </w:r>
            <w:proofErr w:type="spellEnd"/>
            <w:r w:rsidRPr="00F90C26">
              <w:rPr>
                <w:rFonts w:ascii="Verdana" w:hAnsi="Verdana" w:cs="Courier New"/>
                <w:i/>
                <w:iCs/>
                <w:color w:val="7C0024"/>
                <w:sz w:val="22"/>
                <w:szCs w:val="26"/>
                <w:lang w:val="de-DE"/>
              </w:rPr>
              <w:t>)</w:t>
            </w:r>
          </w:p>
        </w:tc>
        <w:tc>
          <w:tcPr>
            <w:tcW w:w="639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berechnet für den Datenvektor </w:t>
            </w:r>
            <w:r w:rsidRPr="00F90C26">
              <w:rPr>
                <w:rFonts w:ascii="Verdana" w:hAnsi="Verdana" w:cs="Courier New"/>
                <w:i/>
                <w:iCs/>
                <w:color w:val="7C0024"/>
                <w:sz w:val="22"/>
                <w:szCs w:val="26"/>
                <w:lang w:val="de-DE"/>
              </w:rPr>
              <w:t>x</w:t>
            </w:r>
            <w:r w:rsidRPr="00F90C26">
              <w:rPr>
                <w:rFonts w:ascii="Verdana" w:hAnsi="Verdana" w:cs="Verdana"/>
                <w:color w:val="1A1C1E"/>
                <w:sz w:val="22"/>
                <w:szCs w:val="26"/>
                <w:lang w:val="de-DE"/>
              </w:rPr>
              <w:t xml:space="preserve"> (</w:t>
            </w:r>
            <w:proofErr w:type="spellStart"/>
            <w:r w:rsidRPr="00F90C26">
              <w:rPr>
                <w:rFonts w:ascii="Verdana" w:hAnsi="Verdana" w:cs="Verdana"/>
                <w:color w:val="1A1C1E"/>
                <w:sz w:val="22"/>
                <w:szCs w:val="26"/>
                <w:lang w:val="de-DE"/>
              </w:rPr>
              <w:t>bzw</w:t>
            </w:r>
            <w:proofErr w:type="spellEnd"/>
            <w:r w:rsidRPr="00F90C26">
              <w:rPr>
                <w:rFonts w:ascii="Verdana" w:hAnsi="Verdana" w:cs="Verdana"/>
                <w:color w:val="1A1C1E"/>
                <w:sz w:val="22"/>
                <w:szCs w:val="26"/>
                <w:lang w:val="de-DE"/>
              </w:rPr>
              <w:t xml:space="preserve"> für jede Spalte der Matrix </w:t>
            </w:r>
            <w:r w:rsidRPr="00F90C26">
              <w:rPr>
                <w:rFonts w:ascii="Verdana" w:hAnsi="Verdana" w:cs="Courier New"/>
                <w:i/>
                <w:iCs/>
                <w:color w:val="7C0024"/>
                <w:sz w:val="22"/>
                <w:szCs w:val="26"/>
                <w:lang w:val="de-DE"/>
              </w:rPr>
              <w:t>x</w:t>
            </w:r>
            <w:r w:rsidRPr="00F90C26">
              <w:rPr>
                <w:rFonts w:ascii="Verdana" w:hAnsi="Verdana" w:cs="Verdana"/>
                <w:color w:val="1A1C1E"/>
                <w:sz w:val="22"/>
                <w:szCs w:val="26"/>
                <w:lang w:val="de-DE"/>
              </w:rPr>
              <w:t xml:space="preserve">) das </w:t>
            </w:r>
            <w:proofErr w:type="spellStart"/>
            <w:r w:rsidRPr="00F90C26">
              <w:rPr>
                <w:rFonts w:ascii="Verdana" w:hAnsi="Verdana" w:cs="Courier New"/>
                <w:i/>
                <w:iCs/>
                <w:color w:val="7C0024"/>
                <w:sz w:val="22"/>
                <w:szCs w:val="26"/>
                <w:lang w:val="de-DE"/>
              </w:rPr>
              <w:t>p</w:t>
            </w:r>
            <w:r w:rsidRPr="00F90C26">
              <w:rPr>
                <w:rFonts w:ascii="Verdana" w:hAnsi="Verdana" w:cs="Verdana"/>
                <w:color w:val="1A1C1E"/>
                <w:sz w:val="22"/>
                <w:szCs w:val="26"/>
                <w:lang w:val="de-DE"/>
              </w:rPr>
              <w:t>-te</w:t>
            </w:r>
            <w:proofErr w:type="spellEnd"/>
            <w:r w:rsidRPr="00F90C26">
              <w:rPr>
                <w:rFonts w:ascii="Verdana" w:hAnsi="Verdana" w:cs="Verdana"/>
                <w:color w:val="1A1C1E"/>
                <w:sz w:val="22"/>
                <w:szCs w:val="26"/>
                <w:lang w:val="de-DE"/>
              </w:rPr>
              <w:t xml:space="preserve"> </w:t>
            </w:r>
            <w:proofErr w:type="spellStart"/>
            <w:r w:rsidRPr="00F90C26">
              <w:rPr>
                <w:rFonts w:ascii="Verdana" w:hAnsi="Verdana" w:cs="Verdana"/>
                <w:color w:val="1A1C1E"/>
                <w:sz w:val="22"/>
                <w:szCs w:val="26"/>
                <w:lang w:val="de-DE"/>
              </w:rPr>
              <w:t>Perzentil</w:t>
            </w:r>
            <w:proofErr w:type="spellEnd"/>
            <w:r w:rsidRPr="00F90C26">
              <w:rPr>
                <w:rFonts w:ascii="Verdana" w:hAnsi="Verdana" w:cs="Verdana"/>
                <w:color w:val="1A1C1E"/>
                <w:sz w:val="22"/>
                <w:szCs w:val="26"/>
                <w:lang w:val="de-DE"/>
              </w:rPr>
              <w:t xml:space="preserve">. Allerdings ist diese Funktion nicht im Standardumfang von </w:t>
            </w:r>
            <w:proofErr w:type="spellStart"/>
            <w:r w:rsidRPr="00F90C26">
              <w:rPr>
                <w:rFonts w:ascii="Verdana" w:hAnsi="Verdana" w:cs="Verdana"/>
                <w:color w:val="1A1C1E"/>
                <w:sz w:val="22"/>
                <w:szCs w:val="26"/>
                <w:lang w:val="de-DE"/>
              </w:rPr>
              <w:t>Matlab</w:t>
            </w:r>
            <w:proofErr w:type="spellEnd"/>
            <w:r w:rsidRPr="00F90C26">
              <w:rPr>
                <w:rFonts w:ascii="Verdana" w:hAnsi="Verdana" w:cs="Verdana"/>
                <w:color w:val="1A1C1E"/>
                <w:sz w:val="22"/>
                <w:szCs w:val="26"/>
                <w:lang w:val="de-DE"/>
              </w:rPr>
              <w:t xml:space="preserve"> enthalten, sondern in der </w:t>
            </w:r>
            <w:proofErr w:type="spellStart"/>
            <w:r w:rsidRPr="00F90C26">
              <w:rPr>
                <w:rFonts w:ascii="Verdana" w:hAnsi="Verdana" w:cs="Verdana"/>
                <w:color w:val="1A1C1E"/>
                <w:sz w:val="22"/>
                <w:szCs w:val="26"/>
                <w:lang w:val="de-DE"/>
              </w:rPr>
              <w:t>Statistics</w:t>
            </w:r>
            <w:proofErr w:type="spellEnd"/>
            <w:r w:rsidRPr="00F90C26">
              <w:rPr>
                <w:rFonts w:ascii="Verdana" w:hAnsi="Verdana" w:cs="Verdana"/>
                <w:color w:val="1A1C1E"/>
                <w:sz w:val="22"/>
                <w:szCs w:val="26"/>
                <w:lang w:val="de-DE"/>
              </w:rPr>
              <w:t xml:space="preserve"> Toolbox. (Sie lässt sich aber einfach selber schreiben, </w:t>
            </w:r>
            <w:proofErr w:type="spellStart"/>
            <w:r w:rsidRPr="00F90C26">
              <w:rPr>
                <w:rFonts w:ascii="Verdana" w:hAnsi="Verdana" w:cs="Verdana"/>
                <w:color w:val="1A1C1E"/>
                <w:sz w:val="22"/>
                <w:szCs w:val="26"/>
                <w:lang w:val="de-DE"/>
              </w:rPr>
              <w:t>s.u</w:t>
            </w:r>
            <w:proofErr w:type="spellEnd"/>
            <w:r w:rsidRPr="00F90C26">
              <w:rPr>
                <w:rFonts w:ascii="Verdana" w:hAnsi="Verdana" w:cs="Verdana"/>
                <w:color w:val="1A1C1E"/>
                <w:sz w:val="22"/>
                <w:szCs w:val="26"/>
                <w:lang w:val="de-DE"/>
              </w:rPr>
              <w:t>.)</w:t>
            </w:r>
          </w:p>
        </w:tc>
      </w:tr>
      <w:tr w:rsidR="00F90C26" w:rsidRPr="00F90C26">
        <w:tc>
          <w:tcPr>
            <w:tcW w:w="3258"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proofErr w:type="spellStart"/>
            <w:r w:rsidRPr="00F90C26">
              <w:rPr>
                <w:rFonts w:ascii="Verdana" w:hAnsi="Verdana" w:cs="Courier New"/>
                <w:i/>
                <w:iCs/>
                <w:color w:val="7C0024"/>
                <w:sz w:val="22"/>
                <w:szCs w:val="26"/>
                <w:lang w:val="de-DE"/>
              </w:rPr>
              <w:t>boxplot</w:t>
            </w:r>
            <w:proofErr w:type="spellEnd"/>
            <w:r w:rsidRPr="00F90C26">
              <w:rPr>
                <w:rFonts w:ascii="Verdana" w:hAnsi="Verdana" w:cs="Courier New"/>
                <w:i/>
                <w:iCs/>
                <w:color w:val="7C0024"/>
                <w:sz w:val="22"/>
                <w:szCs w:val="26"/>
                <w:lang w:val="de-DE"/>
              </w:rPr>
              <w:t>(X)</w:t>
            </w:r>
          </w:p>
        </w:tc>
        <w:tc>
          <w:tcPr>
            <w:tcW w:w="639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erzeugt einen Boxplot. Wenn </w:t>
            </w:r>
            <w:r w:rsidRPr="00F90C26">
              <w:rPr>
                <w:rFonts w:ascii="Verdana" w:hAnsi="Verdana" w:cs="Courier New"/>
                <w:i/>
                <w:iCs/>
                <w:color w:val="7C0024"/>
                <w:sz w:val="22"/>
                <w:szCs w:val="26"/>
                <w:lang w:val="de-DE"/>
              </w:rPr>
              <w:t>X</w:t>
            </w:r>
            <w:r w:rsidRPr="00F90C26">
              <w:rPr>
                <w:rFonts w:ascii="Verdana" w:hAnsi="Verdana" w:cs="Verdana"/>
                <w:color w:val="1A1C1E"/>
                <w:sz w:val="22"/>
                <w:szCs w:val="26"/>
                <w:lang w:val="de-DE"/>
              </w:rPr>
              <w:t xml:space="preserve"> eine Matrix ist, wird für jede Spalte Median, </w:t>
            </w:r>
            <w:proofErr w:type="spellStart"/>
            <w:r w:rsidRPr="00F90C26">
              <w:rPr>
                <w:rFonts w:ascii="Verdana" w:hAnsi="Verdana" w:cs="Verdana"/>
                <w:color w:val="1A1C1E"/>
                <w:sz w:val="22"/>
                <w:szCs w:val="26"/>
                <w:lang w:val="de-DE"/>
              </w:rPr>
              <w:t>Perzentile</w:t>
            </w:r>
            <w:proofErr w:type="spellEnd"/>
            <w:r w:rsidRPr="00F90C26">
              <w:rPr>
                <w:rFonts w:ascii="Verdana" w:hAnsi="Verdana" w:cs="Verdana"/>
                <w:color w:val="1A1C1E"/>
                <w:sz w:val="22"/>
                <w:szCs w:val="26"/>
                <w:lang w:val="de-DE"/>
              </w:rPr>
              <w:t xml:space="preserve"> und Ausreißer berechnet und als eigene "box" aufgetragen.</w:t>
            </w:r>
          </w:p>
        </w:tc>
      </w:tr>
    </w:tbl>
    <w:p w:rsidR="00072E6A" w:rsidRDefault="00072E6A" w:rsidP="00F90C26">
      <w:pPr>
        <w:widowControl w:val="0"/>
        <w:autoSpaceDE w:val="0"/>
        <w:autoSpaceDN w:val="0"/>
        <w:adjustRightInd w:val="0"/>
        <w:spacing w:after="120"/>
        <w:rPr>
          <w:rFonts w:ascii="Verdana" w:hAnsi="Verdana" w:cs="Verdana"/>
          <w:b/>
          <w:bCs/>
          <w:color w:val="252629"/>
          <w:sz w:val="22"/>
          <w:szCs w:val="26"/>
          <w:lang w:val="de-DE"/>
        </w:rPr>
      </w:pP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b/>
          <w:bCs/>
          <w:color w:val="252629"/>
          <w:sz w:val="22"/>
          <w:szCs w:val="26"/>
          <w:lang w:val="de-DE"/>
        </w:rPr>
        <w:t xml:space="preserve">Aufgaben: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T6B1) Schiefe Verteilungen sieht man oft bei der Messung von Reaktionszeiten. Sehen Sie sich die Verteilung der Reaktionszeiten (in ms)dieser Versuchsperson an: </w:t>
      </w:r>
      <w:hyperlink r:id="rId9" w:history="1">
        <w:r w:rsidRPr="00F90C26">
          <w:rPr>
            <w:rFonts w:ascii="Verdana" w:hAnsi="Verdana" w:cs="Verdana"/>
            <w:color w:val="08439B"/>
            <w:sz w:val="22"/>
            <w:szCs w:val="26"/>
            <w:lang w:val="de-DE"/>
          </w:rPr>
          <w:t>[rt_VP5.mat]</w:t>
        </w:r>
      </w:hyperlink>
      <w:r w:rsidRPr="00F90C26">
        <w:rPr>
          <w:rFonts w:ascii="Verdana" w:hAnsi="Verdana" w:cs="Verdana"/>
          <w:color w:val="1A1C1E"/>
          <w:sz w:val="22"/>
          <w:szCs w:val="26"/>
          <w:lang w:val="de-DE"/>
        </w:rPr>
        <w:t xml:space="preserve"> (Hinweis: wenn Sie ein </w:t>
      </w:r>
      <w:proofErr w:type="spellStart"/>
      <w:r w:rsidRPr="00F90C26">
        <w:rPr>
          <w:rFonts w:ascii="Verdana" w:hAnsi="Verdana" w:cs="Verdana"/>
          <w:color w:val="1A1C1E"/>
          <w:sz w:val="22"/>
          <w:szCs w:val="26"/>
          <w:lang w:val="de-DE"/>
        </w:rPr>
        <w:t>Histogramm</w:t>
      </w:r>
      <w:proofErr w:type="spellEnd"/>
      <w:r w:rsidRPr="00F90C26">
        <w:rPr>
          <w:rFonts w:ascii="Verdana" w:hAnsi="Verdana" w:cs="Verdana"/>
          <w:color w:val="1A1C1E"/>
          <w:sz w:val="22"/>
          <w:szCs w:val="26"/>
          <w:lang w:val="de-DE"/>
        </w:rPr>
        <w:t xml:space="preserve"> mit vielen Klassen nehmen, sehen Sie mehr!) Warum ist das keine Normalverteilung?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T6B2) Berechnen Sie für den gleichen Datensatz den Mittelwert und den Median der Reaktionszeiten. Warum unterscheiden sich diese so stark?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T6B3) Erstellen Sie für die Daten einen Boxplot. Dieser wird Ihnen zeigen, dass es einen einzelnen extrem großen Wert gibt. Löschen Sie diesen aus dem Datensatz und vergleichen Sie noch einmal Mittelwert und Median.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FB0007"/>
          <w:sz w:val="22"/>
          <w:szCs w:val="26"/>
          <w:lang w:val="de-DE"/>
        </w:rPr>
        <w:t>T6B4)</w:t>
      </w:r>
      <w:r w:rsidRPr="00F90C26">
        <w:rPr>
          <w:rFonts w:ascii="Verdana" w:hAnsi="Verdana" w:cs="Verdana"/>
          <w:color w:val="1A1C1E"/>
          <w:sz w:val="22"/>
          <w:szCs w:val="26"/>
          <w:lang w:val="de-DE"/>
        </w:rPr>
        <w:t xml:space="preserve"> Wiederholen Sie die Betrachtung von Verteilung, Boxplot, Mittelwert und Median noch einmal für den gesamten Datensatz </w:t>
      </w:r>
      <w:r w:rsidRPr="00F90C26">
        <w:rPr>
          <w:rFonts w:ascii="Verdana" w:hAnsi="Verdana" w:cs="Verdana"/>
          <w:color w:val="08439B"/>
          <w:sz w:val="22"/>
          <w:szCs w:val="26"/>
          <w:lang w:val="de-DE"/>
        </w:rPr>
        <w:t>[</w:t>
      </w:r>
      <w:proofErr w:type="spellStart"/>
      <w:r w:rsidRPr="00F90C26">
        <w:rPr>
          <w:rFonts w:ascii="Verdana" w:hAnsi="Verdana" w:cs="Verdana"/>
          <w:color w:val="08439B"/>
          <w:sz w:val="22"/>
          <w:szCs w:val="26"/>
          <w:lang w:val="de-DE"/>
        </w:rPr>
        <w:t>rt_all.mat</w:t>
      </w:r>
      <w:proofErr w:type="spellEnd"/>
      <w:r w:rsidRPr="00F90C26">
        <w:rPr>
          <w:rFonts w:ascii="Verdana" w:hAnsi="Verdana" w:cs="Verdana"/>
          <w:color w:val="08439B"/>
          <w:sz w:val="22"/>
          <w:szCs w:val="26"/>
          <w:lang w:val="de-DE"/>
        </w:rPr>
        <w:t>]</w:t>
      </w:r>
      <w:r w:rsidRPr="00F90C26">
        <w:rPr>
          <w:rFonts w:ascii="Verdana" w:hAnsi="Verdana" w:cs="Verdana"/>
          <w:color w:val="1A1C1E"/>
          <w:sz w:val="22"/>
          <w:szCs w:val="26"/>
          <w:lang w:val="de-DE"/>
        </w:rPr>
        <w:t xml:space="preserve">, bei dem jeweils 180 Reaktionszeiten von 24 Versuchspersonen gemessen wurden. Betrachten Sie dabei zunächst den gesamten Datensatz gemeinsam, ohne auf individuelle Unterschiede zwischen den Versuchspersonen zu achten.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FB0007"/>
          <w:sz w:val="22"/>
          <w:szCs w:val="26"/>
          <w:lang w:val="de-DE"/>
        </w:rPr>
        <w:t>T6B5)</w:t>
      </w:r>
      <w:r w:rsidRPr="00F90C26">
        <w:rPr>
          <w:rFonts w:ascii="Verdana" w:hAnsi="Verdana" w:cs="Verdana"/>
          <w:color w:val="1A1C1E"/>
          <w:sz w:val="22"/>
          <w:szCs w:val="26"/>
          <w:lang w:val="de-DE"/>
        </w:rPr>
        <w:t xml:space="preserve"> Machen Sie eine Statistik darüber, wie stark sich Mittelwerte und Mediane für die Versuchspersonen unterscheiden. Sollte man hier mitteln?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T6B6) Wie stark unterscheiden sich Mittelwerte und Mediane bei dem Beispiel der Sonnenblumenkerne </w:t>
      </w:r>
      <w:r w:rsidRPr="00F90C26">
        <w:rPr>
          <w:rFonts w:ascii="Verdana" w:hAnsi="Verdana" w:cs="Verdana"/>
          <w:color w:val="08439B"/>
          <w:sz w:val="22"/>
          <w:szCs w:val="26"/>
          <w:lang w:val="de-DE"/>
        </w:rPr>
        <w:t>[</w:t>
      </w:r>
      <w:proofErr w:type="spellStart"/>
      <w:r w:rsidRPr="00F90C26">
        <w:rPr>
          <w:rFonts w:ascii="Verdana" w:hAnsi="Verdana" w:cs="Verdana"/>
          <w:color w:val="08439B"/>
          <w:sz w:val="22"/>
          <w:szCs w:val="26"/>
          <w:lang w:val="de-DE"/>
        </w:rPr>
        <w:t>sbkerne.mat</w:t>
      </w:r>
      <w:proofErr w:type="spellEnd"/>
      <w:r w:rsidRPr="00F90C26">
        <w:rPr>
          <w:rFonts w:ascii="Verdana" w:hAnsi="Verdana" w:cs="Verdana"/>
          <w:color w:val="08439B"/>
          <w:sz w:val="22"/>
          <w:szCs w:val="26"/>
          <w:lang w:val="de-DE"/>
        </w:rPr>
        <w:t>]</w:t>
      </w:r>
      <w:r w:rsidRPr="00F90C26">
        <w:rPr>
          <w:rFonts w:ascii="Verdana" w:hAnsi="Verdana" w:cs="Verdana"/>
          <w:color w:val="1A1C1E"/>
          <w:sz w:val="22"/>
          <w:szCs w:val="26"/>
          <w:lang w:val="de-DE"/>
        </w:rPr>
        <w:t xml:space="preserve"> ?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FB0007"/>
          <w:sz w:val="22"/>
          <w:szCs w:val="26"/>
          <w:lang w:val="de-DE"/>
        </w:rPr>
        <w:t>T6B7)</w:t>
      </w:r>
      <w:r w:rsidRPr="00F90C26">
        <w:rPr>
          <w:rFonts w:ascii="Verdana" w:hAnsi="Verdana" w:cs="Verdana"/>
          <w:color w:val="1A1C1E"/>
          <w:sz w:val="22"/>
          <w:szCs w:val="26"/>
          <w:lang w:val="de-DE"/>
        </w:rPr>
        <w:t xml:space="preserve"> Schreiben Sie eine Funktion </w:t>
      </w:r>
      <w:proofErr w:type="spellStart"/>
      <w:r w:rsidRPr="00F90C26">
        <w:rPr>
          <w:rFonts w:ascii="Verdana" w:hAnsi="Verdana" w:cs="Verdana"/>
          <w:i/>
          <w:iCs/>
          <w:color w:val="1A1C1E"/>
          <w:sz w:val="22"/>
          <w:szCs w:val="26"/>
          <w:lang w:val="de-DE"/>
        </w:rPr>
        <w:t>perzentil</w:t>
      </w:r>
      <w:proofErr w:type="spellEnd"/>
      <w:r w:rsidRPr="00F90C26">
        <w:rPr>
          <w:rFonts w:ascii="Verdana" w:hAnsi="Verdana" w:cs="Verdana"/>
          <w:color w:val="1A1C1E"/>
          <w:sz w:val="22"/>
          <w:szCs w:val="26"/>
          <w:lang w:val="de-DE"/>
        </w:rPr>
        <w:t xml:space="preserve">, die als Eingabeparameter einen Datenvektor und eine Zahl N bekommt und den Wert des </w:t>
      </w:r>
      <w:proofErr w:type="spellStart"/>
      <w:r w:rsidRPr="00F90C26">
        <w:rPr>
          <w:rFonts w:ascii="Verdana" w:hAnsi="Verdana" w:cs="Verdana"/>
          <w:color w:val="1A1C1E"/>
          <w:sz w:val="22"/>
          <w:szCs w:val="26"/>
          <w:lang w:val="de-DE"/>
        </w:rPr>
        <w:t>N%-Perzentils</w:t>
      </w:r>
      <w:proofErr w:type="spellEnd"/>
      <w:r w:rsidRPr="00F90C26">
        <w:rPr>
          <w:rFonts w:ascii="Verdana" w:hAnsi="Verdana" w:cs="Verdana"/>
          <w:color w:val="1A1C1E"/>
          <w:sz w:val="22"/>
          <w:szCs w:val="26"/>
          <w:lang w:val="de-DE"/>
        </w:rPr>
        <w:t xml:space="preserve"> des Datenvektors zurückgibt.</w:t>
      </w:r>
    </w:p>
    <w:p w:rsidR="00F90C26" w:rsidRDefault="00F90C26" w:rsidP="00F90C26">
      <w:pPr>
        <w:widowControl w:val="0"/>
        <w:autoSpaceDE w:val="0"/>
        <w:autoSpaceDN w:val="0"/>
        <w:adjustRightInd w:val="0"/>
        <w:spacing w:after="120"/>
        <w:rPr>
          <w:rFonts w:ascii="Verdana" w:hAnsi="Verdana" w:cs="Times"/>
          <w:color w:val="333438"/>
          <w:sz w:val="22"/>
          <w:szCs w:val="30"/>
          <w:lang w:val="de-DE"/>
        </w:rPr>
      </w:pPr>
    </w:p>
    <w:p w:rsidR="00F90C26" w:rsidRPr="009640DD" w:rsidRDefault="00F90C26" w:rsidP="00F90C26">
      <w:pPr>
        <w:widowControl w:val="0"/>
        <w:autoSpaceDE w:val="0"/>
        <w:autoSpaceDN w:val="0"/>
        <w:adjustRightInd w:val="0"/>
        <w:spacing w:after="120"/>
        <w:rPr>
          <w:rFonts w:ascii="Verdana" w:hAnsi="Verdana" w:cs="Times"/>
          <w:b/>
          <w:color w:val="333438"/>
          <w:sz w:val="28"/>
          <w:szCs w:val="30"/>
          <w:lang w:val="de-DE"/>
        </w:rPr>
      </w:pPr>
      <w:r w:rsidRPr="009640DD">
        <w:rPr>
          <w:rFonts w:ascii="Verdana" w:hAnsi="Verdana" w:cs="Times"/>
          <w:b/>
          <w:color w:val="333438"/>
          <w:sz w:val="28"/>
          <w:szCs w:val="30"/>
          <w:lang w:val="de-DE"/>
        </w:rPr>
        <w:t>C) SIGNIFIKANZTEST</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Sehr häufig ist bei der Auswertung biologischer Daten nach Signifikanz gefragt. Wir haben im Kurs leider keine Zeit dafür umfangreich auf Signifikanztests und ihren mathematischen Hintergrund einzugehen. Wir werden aber mit zwei einfachen Beispielen die Anwendung von Signifikanztests in </w:t>
      </w:r>
      <w:proofErr w:type="spellStart"/>
      <w:r w:rsidRPr="00F90C26">
        <w:rPr>
          <w:rFonts w:ascii="Verdana" w:hAnsi="Verdana" w:cs="Verdana"/>
          <w:color w:val="1A1C1E"/>
          <w:sz w:val="22"/>
          <w:szCs w:val="26"/>
          <w:lang w:val="de-DE"/>
        </w:rPr>
        <w:t>Matlab</w:t>
      </w:r>
      <w:proofErr w:type="spellEnd"/>
      <w:r w:rsidRPr="00F90C26">
        <w:rPr>
          <w:rFonts w:ascii="Verdana" w:hAnsi="Verdana" w:cs="Verdana"/>
          <w:color w:val="1A1C1E"/>
          <w:sz w:val="22"/>
          <w:szCs w:val="26"/>
          <w:lang w:val="de-DE"/>
        </w:rPr>
        <w:t xml:space="preserve"> ausprobieren. Signifikanztests sind nicht im Standard-Programmumfang von </w:t>
      </w:r>
      <w:proofErr w:type="spellStart"/>
      <w:r w:rsidRPr="00F90C26">
        <w:rPr>
          <w:rFonts w:ascii="Verdana" w:hAnsi="Verdana" w:cs="Verdana"/>
          <w:color w:val="1A1C1E"/>
          <w:sz w:val="22"/>
          <w:szCs w:val="26"/>
          <w:lang w:val="de-DE"/>
        </w:rPr>
        <w:t>Matlab</w:t>
      </w:r>
      <w:proofErr w:type="spellEnd"/>
      <w:r w:rsidRPr="00F90C26">
        <w:rPr>
          <w:rFonts w:ascii="Verdana" w:hAnsi="Verdana" w:cs="Verdana"/>
          <w:color w:val="1A1C1E"/>
          <w:sz w:val="22"/>
          <w:szCs w:val="26"/>
          <w:lang w:val="de-DE"/>
        </w:rPr>
        <w:t xml:space="preserve"> enthalten, sondern finden sich in der </w:t>
      </w:r>
      <w:r w:rsidRPr="00F90C26">
        <w:rPr>
          <w:rFonts w:ascii="Verdana" w:hAnsi="Verdana" w:cs="Verdana"/>
          <w:color w:val="FB0007"/>
          <w:sz w:val="22"/>
          <w:szCs w:val="26"/>
          <w:lang w:val="de-DE"/>
        </w:rPr>
        <w:t>Toolbox "</w:t>
      </w:r>
      <w:proofErr w:type="spellStart"/>
      <w:r w:rsidRPr="00F90C26">
        <w:rPr>
          <w:rFonts w:ascii="Verdana" w:hAnsi="Verdana" w:cs="Verdana"/>
          <w:color w:val="FB0007"/>
          <w:sz w:val="22"/>
          <w:szCs w:val="26"/>
          <w:lang w:val="de-DE"/>
        </w:rPr>
        <w:t>statistics</w:t>
      </w:r>
      <w:proofErr w:type="spellEnd"/>
      <w:r w:rsidRPr="00F90C26">
        <w:rPr>
          <w:rFonts w:ascii="Verdana" w:hAnsi="Verdana" w:cs="Verdana"/>
          <w:color w:val="FB0007"/>
          <w:sz w:val="22"/>
          <w:szCs w:val="26"/>
          <w:lang w:val="de-DE"/>
        </w:rPr>
        <w:t>"</w:t>
      </w:r>
      <w:r w:rsidRPr="00F90C26">
        <w:rPr>
          <w:rFonts w:ascii="Verdana" w:hAnsi="Verdana" w:cs="Verdana"/>
          <w:color w:val="1A1C1E"/>
          <w:sz w:val="22"/>
          <w:szCs w:val="26"/>
          <w:lang w:val="de-DE"/>
        </w:rPr>
        <w:t xml:space="preserve"> (die hoffentlich auf allen Rechnern im Raum installiert sein sollte).</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b/>
          <w:bCs/>
          <w:color w:val="252629"/>
          <w:sz w:val="22"/>
          <w:szCs w:val="26"/>
          <w:lang w:val="de-DE"/>
        </w:rPr>
        <w:t xml:space="preserve">Achtung:  Die Anwendung von Signifikanztests macht nur Sinn, wenn die Stichprobe groß genug ist! </w:t>
      </w:r>
      <w:r w:rsidRPr="00F90C26">
        <w:rPr>
          <w:rFonts w:ascii="Verdana" w:hAnsi="Verdana" w:cs="Verdana"/>
          <w:color w:val="1A1C1E"/>
          <w:sz w:val="22"/>
          <w:szCs w:val="26"/>
          <w:lang w:val="de-DE"/>
        </w:rPr>
        <w:t>(</w:t>
      </w:r>
      <w:proofErr w:type="spellStart"/>
      <w:r w:rsidRPr="00F90C26">
        <w:rPr>
          <w:rFonts w:ascii="Verdana" w:hAnsi="Verdana" w:cs="Verdana"/>
          <w:color w:val="1A1C1E"/>
          <w:sz w:val="22"/>
          <w:szCs w:val="26"/>
          <w:lang w:val="de-DE"/>
        </w:rPr>
        <w:t>Wikipedia</w:t>
      </w:r>
      <w:proofErr w:type="spellEnd"/>
      <w:r w:rsidRPr="00F90C26">
        <w:rPr>
          <w:rFonts w:ascii="Verdana" w:hAnsi="Verdana" w:cs="Verdana"/>
          <w:color w:val="1A1C1E"/>
          <w:sz w:val="22"/>
          <w:szCs w:val="26"/>
          <w:lang w:val="de-DE"/>
        </w:rPr>
        <w:t xml:space="preserve"> gibt n&gt;30 als Faustregel an, wenn die Daten nicht unbedingt einer Normalverteilung entstammen - aber es kommt auch auf die Standardabweichung der Verteilung an, wie groß die Stichprobe sein muss, um sinnvolle Ergebnisse zu liefern.)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Das erste Beispiel ist der</w:t>
      </w:r>
      <w:r w:rsidRPr="00F90C26">
        <w:rPr>
          <w:rFonts w:ascii="Verdana" w:hAnsi="Verdana" w:cs="Verdana"/>
          <w:color w:val="FB0007"/>
          <w:sz w:val="22"/>
          <w:szCs w:val="26"/>
          <w:lang w:val="de-DE"/>
        </w:rPr>
        <w:t xml:space="preserve"> t-Test</w:t>
      </w:r>
      <w:r w:rsidRPr="00F90C26">
        <w:rPr>
          <w:rFonts w:ascii="Verdana" w:hAnsi="Verdana" w:cs="Verdana"/>
          <w:color w:val="1A1C1E"/>
          <w:sz w:val="22"/>
          <w:szCs w:val="26"/>
          <w:lang w:val="de-DE"/>
        </w:rPr>
        <w:t xml:space="preserve"> für den Erwartungswert einer </w:t>
      </w:r>
      <w:proofErr w:type="spellStart"/>
      <w:r w:rsidRPr="00F90C26">
        <w:rPr>
          <w:rFonts w:ascii="Verdana" w:hAnsi="Verdana" w:cs="Verdana"/>
          <w:color w:val="1A1C1E"/>
          <w:sz w:val="22"/>
          <w:szCs w:val="26"/>
          <w:lang w:val="de-DE"/>
        </w:rPr>
        <w:t>normalverteilten</w:t>
      </w:r>
      <w:proofErr w:type="spellEnd"/>
      <w:r w:rsidRPr="00F90C26">
        <w:rPr>
          <w:rFonts w:ascii="Verdana" w:hAnsi="Verdana" w:cs="Verdana"/>
          <w:color w:val="1A1C1E"/>
          <w:sz w:val="22"/>
          <w:szCs w:val="26"/>
          <w:lang w:val="de-DE"/>
        </w:rPr>
        <w:t xml:space="preserve"> Stichprobe.</w:t>
      </w:r>
    </w:p>
    <w:p w:rsidR="00F90C26" w:rsidRPr="00F90C26" w:rsidRDefault="00F90C26" w:rsidP="00DA0EC1">
      <w:pPr>
        <w:widowControl w:val="0"/>
        <w:numPr>
          <w:ilvl w:val="0"/>
          <w:numId w:val="1"/>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Bei diesem Test ist die </w:t>
      </w:r>
      <w:r w:rsidRPr="00F90C26">
        <w:rPr>
          <w:rFonts w:ascii="Verdana" w:hAnsi="Verdana" w:cs="Verdana"/>
          <w:color w:val="FB0007"/>
          <w:sz w:val="22"/>
          <w:szCs w:val="26"/>
          <w:lang w:val="de-DE"/>
        </w:rPr>
        <w:t>Nullhypothese</w:t>
      </w:r>
      <w:r w:rsidRPr="00F90C26">
        <w:rPr>
          <w:rFonts w:ascii="Verdana" w:hAnsi="Verdana" w:cs="Verdana"/>
          <w:color w:val="1A1C1E"/>
          <w:sz w:val="22"/>
          <w:szCs w:val="26"/>
          <w:lang w:val="de-DE"/>
        </w:rPr>
        <w:t xml:space="preserve">, dass eine Menge von </w:t>
      </w:r>
      <w:r w:rsidRPr="00F90C26">
        <w:rPr>
          <w:rFonts w:ascii="Verdana" w:hAnsi="Verdana" w:cs="Verdana"/>
          <w:i/>
          <w:iCs/>
          <w:color w:val="1A1C1E"/>
          <w:sz w:val="22"/>
          <w:szCs w:val="26"/>
          <w:lang w:val="de-DE"/>
        </w:rPr>
        <w:t>n </w:t>
      </w:r>
      <w:r w:rsidRPr="00F90C26">
        <w:rPr>
          <w:rFonts w:ascii="Verdana" w:hAnsi="Verdana" w:cs="Verdana"/>
          <w:color w:val="1A1C1E"/>
          <w:sz w:val="22"/>
          <w:szCs w:val="26"/>
          <w:lang w:val="de-DE"/>
        </w:rPr>
        <w:t xml:space="preserve">Messwerten (unabhängige, normal verteilte Zufallsvariablen) einer Verteilung mit einem gegebenen Mittelwert </w:t>
      </w:r>
      <w:r w:rsidRPr="00F90C26">
        <w:rPr>
          <w:rFonts w:ascii="Verdana" w:hAnsi="Verdana" w:cs="Verdana"/>
          <w:i/>
          <w:iCs/>
          <w:color w:val="1A1C1E"/>
          <w:sz w:val="22"/>
          <w:szCs w:val="26"/>
          <w:lang w:val="de-DE"/>
        </w:rPr>
        <w:t>μ</w:t>
      </w:r>
      <w:r w:rsidRPr="00F90C26">
        <w:rPr>
          <w:rFonts w:ascii="Verdana" w:hAnsi="Verdana" w:cs="Verdana"/>
          <w:i/>
          <w:iCs/>
          <w:color w:val="1A1C1E"/>
          <w:sz w:val="22"/>
          <w:szCs w:val="18"/>
          <w:vertAlign w:val="subscript"/>
          <w:lang w:val="de-DE"/>
        </w:rPr>
        <w:t>0</w:t>
      </w:r>
      <w:r w:rsidRPr="00F90C26">
        <w:rPr>
          <w:rFonts w:ascii="Verdana" w:hAnsi="Verdana" w:cs="Verdana"/>
          <w:color w:val="1A1C1E"/>
          <w:sz w:val="22"/>
          <w:szCs w:val="26"/>
          <w:lang w:val="de-DE"/>
        </w:rPr>
        <w:t xml:space="preserve"> und unbekannter Varianz entstammt, also dass </w:t>
      </w:r>
      <w:r w:rsidRPr="00F90C26">
        <w:rPr>
          <w:rFonts w:ascii="Verdana" w:hAnsi="Verdana" w:cs="Verdana"/>
          <w:i/>
          <w:iCs/>
          <w:color w:val="1A1C1E"/>
          <w:sz w:val="22"/>
          <w:szCs w:val="26"/>
          <w:lang w:val="de-DE"/>
        </w:rPr>
        <w:t>μ</w:t>
      </w:r>
      <w:r w:rsidRPr="00F90C26">
        <w:rPr>
          <w:rFonts w:ascii="Verdana" w:hAnsi="Verdana" w:cs="Verdana"/>
          <w:i/>
          <w:iCs/>
          <w:color w:val="1A1C1E"/>
          <w:sz w:val="22"/>
          <w:szCs w:val="18"/>
          <w:vertAlign w:val="subscript"/>
          <w:lang w:val="de-DE"/>
        </w:rPr>
        <w:t>0</w:t>
      </w:r>
      <w:r w:rsidRPr="00F90C26">
        <w:rPr>
          <w:rFonts w:ascii="Verdana" w:hAnsi="Verdana" w:cs="Verdana"/>
          <w:i/>
          <w:iCs/>
          <w:color w:val="1A1C1E"/>
          <w:sz w:val="22"/>
          <w:szCs w:val="26"/>
          <w:lang w:val="de-DE"/>
        </w:rPr>
        <w:t xml:space="preserve"> = μ</w:t>
      </w:r>
      <w:r w:rsidRPr="00F90C26">
        <w:rPr>
          <w:rFonts w:ascii="Verdana" w:hAnsi="Verdana" w:cs="Verdana"/>
          <w:color w:val="1A1C1E"/>
          <w:sz w:val="22"/>
          <w:szCs w:val="26"/>
          <w:lang w:val="de-DE"/>
        </w:rPr>
        <w:t>.</w:t>
      </w:r>
    </w:p>
    <w:p w:rsidR="00F90C26" w:rsidRPr="00F90C26" w:rsidRDefault="00F90C26" w:rsidP="00DA0EC1">
      <w:pPr>
        <w:widowControl w:val="0"/>
        <w:numPr>
          <w:ilvl w:val="0"/>
          <w:numId w:val="1"/>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Dafür wird mit dem empirischen Stichprobenmittelwert    und der empirischen Stichprobenstandardabweichung </w:t>
      </w:r>
      <w:r w:rsidRPr="00F90C26">
        <w:rPr>
          <w:rFonts w:ascii="Verdana" w:hAnsi="Verdana" w:cs="Verdana"/>
          <w:i/>
          <w:iCs/>
          <w:color w:val="1A1C1E"/>
          <w:sz w:val="22"/>
          <w:szCs w:val="26"/>
          <w:lang w:val="de-DE"/>
        </w:rPr>
        <w:t>s</w:t>
      </w:r>
      <w:r w:rsidRPr="00F90C26">
        <w:rPr>
          <w:rFonts w:ascii="Verdana" w:hAnsi="Verdana" w:cs="Verdana"/>
          <w:color w:val="1A1C1E"/>
          <w:sz w:val="22"/>
          <w:szCs w:val="26"/>
          <w:lang w:val="de-DE"/>
        </w:rPr>
        <w:t xml:space="preserve"> (siehe oben, dort als </w:t>
      </w:r>
      <w:proofErr w:type="spellStart"/>
      <w:r w:rsidRPr="00F90C26">
        <w:rPr>
          <w:rFonts w:ascii="Verdana" w:hAnsi="Verdana" w:cs="Verdana"/>
          <w:i/>
          <w:iCs/>
          <w:color w:val="1A1C1E"/>
          <w:sz w:val="22"/>
          <w:szCs w:val="26"/>
          <w:lang w:val="de-DE"/>
        </w:rPr>
        <w:t>s</w:t>
      </w:r>
      <w:r w:rsidRPr="00F90C26">
        <w:rPr>
          <w:rFonts w:ascii="Verdana" w:hAnsi="Verdana" w:cs="Verdana"/>
          <w:i/>
          <w:iCs/>
          <w:color w:val="1A1C1E"/>
          <w:sz w:val="22"/>
          <w:szCs w:val="18"/>
          <w:vertAlign w:val="subscript"/>
          <w:lang w:val="de-DE"/>
        </w:rPr>
        <w:t>x</w:t>
      </w:r>
      <w:proofErr w:type="spellEnd"/>
      <w:r w:rsidRPr="00F90C26">
        <w:rPr>
          <w:rFonts w:ascii="Verdana" w:hAnsi="Verdana" w:cs="Verdana"/>
          <w:i/>
          <w:iCs/>
          <w:color w:val="1A1C1E"/>
          <w:sz w:val="22"/>
          <w:szCs w:val="18"/>
          <w:vertAlign w:val="subscript"/>
          <w:lang w:val="de-DE"/>
        </w:rPr>
        <w:t> </w:t>
      </w:r>
      <w:r w:rsidRPr="00F90C26">
        <w:rPr>
          <w:rFonts w:ascii="Verdana" w:hAnsi="Verdana" w:cs="Verdana"/>
          <w:color w:val="1A1C1E"/>
          <w:sz w:val="22"/>
          <w:szCs w:val="26"/>
          <w:lang w:val="de-DE"/>
        </w:rPr>
        <w:t xml:space="preserve">bezeichnet) die Testprüfgröße </w:t>
      </w:r>
      <w:r w:rsidRPr="00F90C26">
        <w:rPr>
          <w:rFonts w:ascii="Verdana" w:hAnsi="Verdana" w:cs="Verdana"/>
          <w:i/>
          <w:iCs/>
          <w:color w:val="1A1C1E"/>
          <w:sz w:val="22"/>
          <w:szCs w:val="26"/>
          <w:lang w:val="de-DE"/>
        </w:rPr>
        <w:t>t</w:t>
      </w:r>
      <w:r w:rsidRPr="00F90C26">
        <w:rPr>
          <w:rFonts w:ascii="Verdana" w:hAnsi="Verdana" w:cs="Verdana"/>
          <w:color w:val="1A1C1E"/>
          <w:sz w:val="22"/>
          <w:szCs w:val="26"/>
          <w:lang w:val="de-DE"/>
        </w:rPr>
        <w:t xml:space="preserve"> berechnet:</w:t>
      </w:r>
    </w:p>
    <w:p w:rsidR="00F90C26" w:rsidRPr="00F90C26" w:rsidRDefault="00F90C26" w:rsidP="00F90C26">
      <w:pPr>
        <w:pStyle w:val="berschrift1"/>
        <w:spacing w:before="2" w:after="2"/>
      </w:pPr>
      <w:r>
        <w:rPr>
          <w:noProof/>
          <w:lang w:val="de-DE"/>
        </w:rPr>
        <w:drawing>
          <wp:inline distT="0" distB="0" distL="0" distR="0">
            <wp:extent cx="1524000" cy="508000"/>
            <wp:effectExtent l="25400" t="0" r="0" b="0"/>
            <wp:docPr id="22" name="Bild 22" desc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ld"/>
                    <pic:cNvPicPr>
                      <a:picLocks noChangeAspect="1" noChangeArrowheads="1"/>
                    </pic:cNvPicPr>
                  </pic:nvPicPr>
                  <pic:blipFill>
                    <a:blip r:embed="rId10"/>
                    <a:srcRect/>
                    <a:stretch>
                      <a:fillRect/>
                    </a:stretch>
                  </pic:blipFill>
                  <pic:spPr bwMode="auto">
                    <a:xfrm>
                      <a:off x="0" y="0"/>
                      <a:ext cx="1524000" cy="508000"/>
                    </a:xfrm>
                    <a:prstGeom prst="rect">
                      <a:avLst/>
                    </a:prstGeom>
                    <a:noFill/>
                    <a:ln w="9525">
                      <a:noFill/>
                      <a:miter lim="800000"/>
                      <a:headEnd/>
                      <a:tailEnd/>
                    </a:ln>
                  </pic:spPr>
                </pic:pic>
              </a:graphicData>
            </a:graphic>
          </wp:inline>
        </w:drawing>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 </w:t>
      </w:r>
    </w:p>
    <w:p w:rsidR="00F90C26" w:rsidRPr="00F90C26" w:rsidRDefault="00F90C26" w:rsidP="00DA0EC1">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Wie man sieht, geht hier (ebenso wie beim Standardfehler des Mittelwerts) die Stichprobengröße </w:t>
      </w:r>
      <w:r w:rsidRPr="00F90C26">
        <w:rPr>
          <w:rFonts w:ascii="Verdana" w:hAnsi="Verdana" w:cs="Verdana"/>
          <w:i/>
          <w:iCs/>
          <w:color w:val="1A1C1E"/>
          <w:sz w:val="22"/>
          <w:szCs w:val="26"/>
          <w:lang w:val="de-DE"/>
        </w:rPr>
        <w:t>n</w:t>
      </w:r>
      <w:r w:rsidRPr="00F90C26">
        <w:rPr>
          <w:rFonts w:ascii="Verdana" w:hAnsi="Verdana" w:cs="Verdana"/>
          <w:color w:val="1A1C1E"/>
          <w:sz w:val="22"/>
          <w:szCs w:val="26"/>
          <w:lang w:val="de-DE"/>
        </w:rPr>
        <w:t xml:space="preserve"> zusätzlich zur empirischen Standardabweichung</w:t>
      </w:r>
      <w:r w:rsidRPr="00F90C26">
        <w:rPr>
          <w:rFonts w:ascii="Verdana" w:hAnsi="Verdana" w:cs="Verdana"/>
          <w:i/>
          <w:iCs/>
          <w:color w:val="1A1C1E"/>
          <w:sz w:val="22"/>
          <w:szCs w:val="26"/>
          <w:lang w:val="de-DE"/>
        </w:rPr>
        <w:t xml:space="preserve"> s</w:t>
      </w:r>
      <w:r w:rsidRPr="00F90C26">
        <w:rPr>
          <w:rFonts w:ascii="Verdana" w:hAnsi="Verdana" w:cs="Verdana"/>
          <w:color w:val="1A1C1E"/>
          <w:sz w:val="22"/>
          <w:szCs w:val="26"/>
          <w:lang w:val="de-DE"/>
        </w:rPr>
        <w:t xml:space="preserve"> und dem Abstand zwischen gemessenem und zu testendem Mittelwert ein. Je größer die Stichprobe, je größer der Abstand zwischen den Mittelwerten und je kleiner die Standardabweichung ist, desto größer ist der Betrag der Testprüfgröße</w:t>
      </w:r>
      <w:r w:rsidRPr="00F90C26">
        <w:rPr>
          <w:rFonts w:ascii="Verdana" w:hAnsi="Verdana" w:cs="Verdana"/>
          <w:i/>
          <w:iCs/>
          <w:color w:val="1A1C1E"/>
          <w:sz w:val="22"/>
          <w:szCs w:val="26"/>
          <w:lang w:val="de-DE"/>
        </w:rPr>
        <w:t xml:space="preserve"> t</w:t>
      </w:r>
      <w:r w:rsidRPr="00F90C26">
        <w:rPr>
          <w:rFonts w:ascii="Verdana" w:hAnsi="Verdana" w:cs="Verdana"/>
          <w:color w:val="1A1C1E"/>
          <w:sz w:val="22"/>
          <w:szCs w:val="26"/>
          <w:lang w:val="de-DE"/>
        </w:rPr>
        <w:t>. </w:t>
      </w:r>
    </w:p>
    <w:p w:rsidR="00F90C26" w:rsidRPr="00F90C26" w:rsidRDefault="00F90C26" w:rsidP="00F90C26">
      <w:pPr>
        <w:widowControl w:val="0"/>
        <w:numPr>
          <w:ilvl w:val="0"/>
          <w:numId w:val="2"/>
        </w:numPr>
        <w:tabs>
          <w:tab w:val="left" w:pos="220"/>
          <w:tab w:val="left" w:pos="720"/>
        </w:tabs>
        <w:autoSpaceDE w:val="0"/>
        <w:autoSpaceDN w:val="0"/>
        <w:adjustRightInd w:val="0"/>
        <w:spacing w:after="120"/>
        <w:ind w:hanging="720"/>
        <w:rPr>
          <w:rFonts w:ascii="Verdana" w:hAnsi="Verdana" w:cs="Verdana"/>
          <w:sz w:val="22"/>
          <w:szCs w:val="26"/>
          <w:lang w:val="de-DE"/>
        </w:rPr>
      </w:pPr>
      <w:r w:rsidRPr="00F90C26">
        <w:rPr>
          <w:rFonts w:ascii="Verdana" w:hAnsi="Verdana" w:cs="Verdana"/>
          <w:color w:val="1A1C1E"/>
          <w:sz w:val="22"/>
          <w:szCs w:val="26"/>
          <w:lang w:val="de-DE"/>
        </w:rPr>
        <w:t xml:space="preserve">Die Nullhypothese </w:t>
      </w:r>
      <w:r w:rsidRPr="00F90C26">
        <w:rPr>
          <w:rFonts w:ascii="Verdana" w:hAnsi="Verdana" w:cs="Verdana"/>
          <w:i/>
          <w:iCs/>
          <w:color w:val="1A1C1E"/>
          <w:sz w:val="22"/>
          <w:szCs w:val="26"/>
          <w:lang w:val="de-DE"/>
        </w:rPr>
        <w:t>μ</w:t>
      </w:r>
      <w:r w:rsidRPr="00F90C26">
        <w:rPr>
          <w:rFonts w:ascii="Verdana" w:hAnsi="Verdana" w:cs="Verdana"/>
          <w:i/>
          <w:iCs/>
          <w:color w:val="1A1C1E"/>
          <w:sz w:val="22"/>
          <w:szCs w:val="18"/>
          <w:vertAlign w:val="subscript"/>
          <w:lang w:val="de-DE"/>
        </w:rPr>
        <w:t>0</w:t>
      </w:r>
      <w:r w:rsidRPr="00F90C26">
        <w:rPr>
          <w:rFonts w:ascii="Verdana" w:hAnsi="Verdana" w:cs="Verdana"/>
          <w:i/>
          <w:iCs/>
          <w:color w:val="1A1C1E"/>
          <w:sz w:val="22"/>
          <w:szCs w:val="26"/>
          <w:lang w:val="de-DE"/>
        </w:rPr>
        <w:t xml:space="preserve"> = μ</w:t>
      </w:r>
      <w:r w:rsidRPr="00F90C26">
        <w:rPr>
          <w:rFonts w:ascii="Verdana" w:hAnsi="Verdana" w:cs="Verdana"/>
          <w:color w:val="1A1C1E"/>
          <w:sz w:val="22"/>
          <w:szCs w:val="26"/>
          <w:lang w:val="de-DE"/>
        </w:rPr>
        <w:t xml:space="preserve"> wird zum </w:t>
      </w:r>
      <w:r w:rsidRPr="00F90C26">
        <w:rPr>
          <w:rFonts w:ascii="Verdana" w:hAnsi="Verdana" w:cs="Verdana"/>
          <w:color w:val="FB0007"/>
          <w:sz w:val="22"/>
          <w:szCs w:val="26"/>
          <w:lang w:val="de-DE"/>
        </w:rPr>
        <w:t>Signifikanzniveau</w:t>
      </w:r>
      <w:r w:rsidRPr="00F90C26">
        <w:rPr>
          <w:rFonts w:ascii="Verdana" w:hAnsi="Verdana" w:cs="Verdana"/>
          <w:color w:val="1A1C1E"/>
          <w:sz w:val="22"/>
          <w:szCs w:val="26"/>
          <w:lang w:val="de-DE"/>
        </w:rPr>
        <w:t xml:space="preserve"> </w:t>
      </w:r>
      <w:r w:rsidRPr="00F90C26">
        <w:rPr>
          <w:rFonts w:ascii="Verdana" w:hAnsi="Verdana" w:cs="Verdana"/>
          <w:i/>
          <w:iCs/>
          <w:color w:val="1A1C1E"/>
          <w:sz w:val="22"/>
          <w:szCs w:val="26"/>
          <w:lang w:val="de-DE"/>
        </w:rPr>
        <w:t>α</w:t>
      </w:r>
      <w:r w:rsidRPr="00F90C26">
        <w:rPr>
          <w:rFonts w:ascii="Verdana" w:hAnsi="Verdana" w:cs="Verdana"/>
          <w:color w:val="1A1C1E"/>
          <w:sz w:val="22"/>
          <w:szCs w:val="26"/>
          <w:lang w:val="de-DE"/>
        </w:rPr>
        <w:t xml:space="preserve"> abgelehnt wenn</w:t>
      </w:r>
    </w:p>
    <w:p w:rsidR="00F90C26" w:rsidRPr="00F90C26" w:rsidRDefault="00F90C26" w:rsidP="00F90C26">
      <w:pPr>
        <w:pStyle w:val="berschrift1"/>
        <w:spacing w:before="2" w:after="2"/>
      </w:pPr>
      <w:r w:rsidRPr="00F90C26">
        <w:rPr>
          <w:rFonts w:ascii="Verdana" w:hAnsi="Verdana" w:cs="Verdana"/>
          <w:color w:val="1A1C1E"/>
          <w:sz w:val="22"/>
          <w:szCs w:val="26"/>
          <w:lang w:val="de-DE"/>
        </w:rPr>
        <w:t xml:space="preserve"> </w:t>
      </w:r>
      <w:r>
        <w:rPr>
          <w:noProof/>
          <w:lang w:val="de-DE"/>
        </w:rPr>
        <w:drawing>
          <wp:inline distT="0" distB="0" distL="0" distR="0">
            <wp:extent cx="2099945" cy="279400"/>
            <wp:effectExtent l="25400" t="0" r="8255" b="0"/>
            <wp:docPr id="25" name="Bild 25" desc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ld"/>
                    <pic:cNvPicPr>
                      <a:picLocks noChangeAspect="1" noChangeArrowheads="1"/>
                    </pic:cNvPicPr>
                  </pic:nvPicPr>
                  <pic:blipFill>
                    <a:blip r:embed="rId11"/>
                    <a:srcRect/>
                    <a:stretch>
                      <a:fillRect/>
                    </a:stretch>
                  </pic:blipFill>
                  <pic:spPr bwMode="auto">
                    <a:xfrm>
                      <a:off x="0" y="0"/>
                      <a:ext cx="2099945" cy="279400"/>
                    </a:xfrm>
                    <a:prstGeom prst="rect">
                      <a:avLst/>
                    </a:prstGeom>
                    <a:noFill/>
                    <a:ln w="9525">
                      <a:noFill/>
                      <a:miter lim="800000"/>
                      <a:headEnd/>
                      <a:tailEnd/>
                    </a:ln>
                  </pic:spPr>
                </pic:pic>
              </a:graphicData>
            </a:graphic>
          </wp:inline>
        </w:drawing>
      </w:r>
    </w:p>
    <w:p w:rsidR="00F90C26" w:rsidRPr="00F90C26" w:rsidRDefault="00F90C26" w:rsidP="00DA0EC1">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also der Betrag von </w:t>
      </w:r>
      <w:r w:rsidRPr="00F90C26">
        <w:rPr>
          <w:rFonts w:ascii="Verdana" w:hAnsi="Verdana" w:cs="Verdana"/>
          <w:i/>
          <w:iCs/>
          <w:color w:val="1A1C1E"/>
          <w:sz w:val="22"/>
          <w:szCs w:val="26"/>
          <w:lang w:val="de-DE"/>
        </w:rPr>
        <w:t>t</w:t>
      </w:r>
      <w:r w:rsidRPr="00F90C26">
        <w:rPr>
          <w:rFonts w:ascii="Verdana" w:hAnsi="Verdana" w:cs="Verdana"/>
          <w:color w:val="1A1C1E"/>
          <w:sz w:val="22"/>
          <w:szCs w:val="26"/>
          <w:lang w:val="de-DE"/>
        </w:rPr>
        <w:t xml:space="preserve"> größer als das </w:t>
      </w:r>
      <w:r w:rsidRPr="00F90C26">
        <w:rPr>
          <w:rFonts w:ascii="Verdana" w:hAnsi="Verdana" w:cs="Verdana"/>
          <w:i/>
          <w:iCs/>
          <w:color w:val="1A1C1E"/>
          <w:sz w:val="22"/>
          <w:szCs w:val="26"/>
          <w:lang w:val="de-DE"/>
        </w:rPr>
        <w:t>(1-α/2)</w:t>
      </w:r>
      <w:proofErr w:type="spellStart"/>
      <w:r w:rsidRPr="00F90C26">
        <w:rPr>
          <w:rFonts w:ascii="Verdana" w:hAnsi="Verdana" w:cs="Verdana"/>
          <w:color w:val="1A1C1E"/>
          <w:sz w:val="22"/>
          <w:szCs w:val="26"/>
          <w:lang w:val="de-DE"/>
        </w:rPr>
        <w:t>-Quantil</w:t>
      </w:r>
      <w:proofErr w:type="spellEnd"/>
      <w:r w:rsidRPr="00F90C26">
        <w:rPr>
          <w:rFonts w:ascii="Verdana" w:hAnsi="Verdana" w:cs="Verdana"/>
          <w:color w:val="1A1C1E"/>
          <w:sz w:val="22"/>
          <w:szCs w:val="26"/>
          <w:lang w:val="de-DE"/>
        </w:rPr>
        <w:t xml:space="preserve"> der </w:t>
      </w:r>
      <w:r w:rsidRPr="00F90C26">
        <w:rPr>
          <w:rFonts w:ascii="Verdana" w:hAnsi="Verdana" w:cs="Verdana"/>
          <w:i/>
          <w:iCs/>
          <w:color w:val="1A1C1E"/>
          <w:sz w:val="22"/>
          <w:szCs w:val="26"/>
          <w:lang w:val="de-DE"/>
        </w:rPr>
        <w:t>t</w:t>
      </w:r>
      <w:r w:rsidRPr="00F90C26">
        <w:rPr>
          <w:rFonts w:ascii="Verdana" w:hAnsi="Verdana" w:cs="Verdana"/>
          <w:color w:val="1A1C1E"/>
          <w:sz w:val="22"/>
          <w:szCs w:val="26"/>
          <w:lang w:val="de-DE"/>
        </w:rPr>
        <w:t xml:space="preserve">-Verteilung mit </w:t>
      </w:r>
      <w:r w:rsidRPr="00F90C26">
        <w:rPr>
          <w:rFonts w:ascii="Verdana" w:hAnsi="Verdana" w:cs="Verdana"/>
          <w:i/>
          <w:iCs/>
          <w:color w:val="1A1C1E"/>
          <w:sz w:val="22"/>
          <w:szCs w:val="26"/>
          <w:lang w:val="de-DE"/>
        </w:rPr>
        <w:t>n−1 </w:t>
      </w:r>
      <w:r w:rsidRPr="00F90C26">
        <w:rPr>
          <w:rFonts w:ascii="Verdana" w:hAnsi="Verdana" w:cs="Verdana"/>
          <w:color w:val="FB0007"/>
          <w:sz w:val="22"/>
          <w:szCs w:val="26"/>
          <w:lang w:val="de-DE"/>
        </w:rPr>
        <w:t>Freiheitsgraden</w:t>
      </w:r>
      <w:r w:rsidRPr="00F90C26">
        <w:rPr>
          <w:rFonts w:ascii="Verdana" w:hAnsi="Verdana" w:cs="Verdana"/>
          <w:color w:val="1A1C1E"/>
          <w:sz w:val="22"/>
          <w:szCs w:val="26"/>
          <w:lang w:val="de-DE"/>
        </w:rPr>
        <w:t xml:space="preserve"> ist (diese Werte sind normalerweise in Tabellen abgelegt und </w:t>
      </w:r>
      <w:proofErr w:type="spellStart"/>
      <w:r w:rsidRPr="00F90C26">
        <w:rPr>
          <w:rFonts w:ascii="Verdana" w:hAnsi="Verdana" w:cs="Verdana"/>
          <w:color w:val="1A1C1E"/>
          <w:sz w:val="22"/>
          <w:szCs w:val="26"/>
          <w:lang w:val="de-DE"/>
        </w:rPr>
        <w:t>Matlab</w:t>
      </w:r>
      <w:proofErr w:type="spellEnd"/>
      <w:r w:rsidRPr="00F90C26">
        <w:rPr>
          <w:rFonts w:ascii="Verdana" w:hAnsi="Verdana" w:cs="Verdana"/>
          <w:color w:val="1A1C1E"/>
          <w:sz w:val="22"/>
          <w:szCs w:val="26"/>
          <w:lang w:val="de-DE"/>
        </w:rPr>
        <w:t xml:space="preserve"> natürlich bekannt).</w:t>
      </w:r>
    </w:p>
    <w:p w:rsidR="00F90C26" w:rsidRPr="00F90C26" w:rsidRDefault="00F90C26" w:rsidP="00DA0EC1">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Wenn die </w:t>
      </w:r>
      <w:r w:rsidRPr="00F90C26">
        <w:rPr>
          <w:rFonts w:ascii="Verdana" w:hAnsi="Verdana" w:cs="Verdana"/>
          <w:color w:val="FB0007"/>
          <w:sz w:val="22"/>
          <w:szCs w:val="26"/>
          <w:lang w:val="de-DE"/>
        </w:rPr>
        <w:t>Nullhypothese</w:t>
      </w:r>
      <w:r w:rsidRPr="00F90C26">
        <w:rPr>
          <w:rFonts w:ascii="Verdana" w:hAnsi="Verdana" w:cs="Verdana"/>
          <w:color w:val="1A1C1E"/>
          <w:sz w:val="22"/>
          <w:szCs w:val="26"/>
          <w:lang w:val="de-DE"/>
        </w:rPr>
        <w:t xml:space="preserve"> zum Beispiel zum </w:t>
      </w:r>
      <w:proofErr w:type="spellStart"/>
      <w:r w:rsidRPr="00F90C26">
        <w:rPr>
          <w:rFonts w:ascii="Verdana" w:hAnsi="Verdana" w:cs="Verdana"/>
          <w:color w:val="1A1C1E"/>
          <w:sz w:val="22"/>
          <w:szCs w:val="26"/>
          <w:lang w:val="de-DE"/>
        </w:rPr>
        <w:t>Signifikanznivieau</w:t>
      </w:r>
      <w:proofErr w:type="spellEnd"/>
      <w:r w:rsidRPr="00F90C26">
        <w:rPr>
          <w:rFonts w:ascii="Verdana" w:hAnsi="Verdana" w:cs="Verdana"/>
          <w:color w:val="1A1C1E"/>
          <w:sz w:val="22"/>
          <w:szCs w:val="26"/>
          <w:lang w:val="de-DE"/>
        </w:rPr>
        <w:t xml:space="preserve"> 5% abgelehnt wird, bedeutet das, dass die Messwerte mit 95% Wahrscheinlichkeit nicht einer  Normalverteilung mit dem Mittelwert </w:t>
      </w:r>
      <w:r w:rsidRPr="00F90C26">
        <w:rPr>
          <w:rFonts w:ascii="Verdana" w:hAnsi="Verdana" w:cs="Verdana"/>
          <w:i/>
          <w:iCs/>
          <w:color w:val="1A1C1E"/>
          <w:sz w:val="22"/>
          <w:szCs w:val="26"/>
          <w:lang w:val="de-DE"/>
        </w:rPr>
        <w:t>μ</w:t>
      </w:r>
      <w:r w:rsidRPr="00F90C26">
        <w:rPr>
          <w:rFonts w:ascii="Verdana" w:hAnsi="Verdana" w:cs="Verdana"/>
          <w:i/>
          <w:iCs/>
          <w:color w:val="1A1C1E"/>
          <w:sz w:val="22"/>
          <w:szCs w:val="18"/>
          <w:vertAlign w:val="subscript"/>
          <w:lang w:val="de-DE"/>
        </w:rPr>
        <w:t>0</w:t>
      </w:r>
      <w:r w:rsidRPr="00F90C26">
        <w:rPr>
          <w:rFonts w:ascii="Verdana" w:hAnsi="Verdana" w:cs="Verdana"/>
          <w:i/>
          <w:iCs/>
          <w:color w:val="1A1C1E"/>
          <w:sz w:val="22"/>
          <w:szCs w:val="26"/>
          <w:lang w:val="de-DE"/>
        </w:rPr>
        <w:t xml:space="preserve"> </w:t>
      </w:r>
      <w:r w:rsidRPr="00F90C26">
        <w:rPr>
          <w:rFonts w:ascii="Verdana" w:hAnsi="Verdana" w:cs="Verdana"/>
          <w:color w:val="1A1C1E"/>
          <w:sz w:val="22"/>
          <w:szCs w:val="26"/>
          <w:lang w:val="de-DE"/>
        </w:rPr>
        <w:t>entstammen, also die Werte wirklich verschieden sind.</w:t>
      </w:r>
    </w:p>
    <w:p w:rsidR="00F90C26" w:rsidRPr="00F90C26" w:rsidRDefault="00F90C26" w:rsidP="00DA0EC1">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In 5% der Fälle kann der signifikante Unterschied aber durch Zufall innerhalb der Verteilung der Nullhypothese zustande gekommen sein.</w:t>
      </w:r>
    </w:p>
    <w:p w:rsidR="00F90C26" w:rsidRPr="00F90C26" w:rsidRDefault="00F90C26" w:rsidP="00DA0EC1">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Wenn die Nullhypothese nicht abgelehnt wird, ist es nicht zulässig daraus zu </w:t>
      </w:r>
      <w:proofErr w:type="spellStart"/>
      <w:r w:rsidRPr="00F90C26">
        <w:rPr>
          <w:rFonts w:ascii="Verdana" w:hAnsi="Verdana" w:cs="Verdana"/>
          <w:color w:val="1A1C1E"/>
          <w:sz w:val="22"/>
          <w:szCs w:val="26"/>
          <w:lang w:val="de-DE"/>
        </w:rPr>
        <w:t>schliessen</w:t>
      </w:r>
      <w:proofErr w:type="spellEnd"/>
      <w:r w:rsidRPr="00F90C26">
        <w:rPr>
          <w:rFonts w:ascii="Verdana" w:hAnsi="Verdana" w:cs="Verdana"/>
          <w:color w:val="1A1C1E"/>
          <w:sz w:val="22"/>
          <w:szCs w:val="26"/>
          <w:lang w:val="de-DE"/>
        </w:rPr>
        <w:t>, dass die Messwerte der zu testenden Verteilung entstammen!</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Das zweite Beispiel ist ein </w:t>
      </w:r>
      <w:r w:rsidRPr="00F90C26">
        <w:rPr>
          <w:rFonts w:ascii="Verdana" w:hAnsi="Verdana" w:cs="Verdana"/>
          <w:color w:val="FB0007"/>
          <w:sz w:val="22"/>
          <w:szCs w:val="26"/>
          <w:lang w:val="de-DE"/>
        </w:rPr>
        <w:t>t-Test für zwei unabhängige Stichproben</w:t>
      </w:r>
      <w:r w:rsidRPr="00F90C26">
        <w:rPr>
          <w:rFonts w:ascii="Verdana" w:hAnsi="Verdana" w:cs="Verdana"/>
          <w:color w:val="1A1C1E"/>
          <w:sz w:val="22"/>
          <w:szCs w:val="26"/>
          <w:lang w:val="de-DE"/>
        </w:rPr>
        <w:t xml:space="preserve">. Bei diesem lautet die Nullhypothese, dass zwei Stichproben </w:t>
      </w:r>
      <w:r w:rsidRPr="00F90C26">
        <w:rPr>
          <w:rFonts w:ascii="Verdana" w:hAnsi="Verdana" w:cs="Verdana"/>
          <w:i/>
          <w:iCs/>
          <w:color w:val="1A1C1E"/>
          <w:sz w:val="22"/>
          <w:szCs w:val="26"/>
          <w:lang w:val="de-DE"/>
        </w:rPr>
        <w:t>x</w:t>
      </w:r>
      <w:r w:rsidRPr="00F90C26">
        <w:rPr>
          <w:rFonts w:ascii="Verdana" w:hAnsi="Verdana" w:cs="Verdana"/>
          <w:color w:val="1A1C1E"/>
          <w:sz w:val="22"/>
          <w:szCs w:val="26"/>
          <w:lang w:val="de-DE"/>
        </w:rPr>
        <w:t xml:space="preserve"> und </w:t>
      </w:r>
      <w:r w:rsidRPr="00F90C26">
        <w:rPr>
          <w:rFonts w:ascii="Verdana" w:hAnsi="Verdana" w:cs="Verdana"/>
          <w:i/>
          <w:iCs/>
          <w:color w:val="1A1C1E"/>
          <w:sz w:val="22"/>
          <w:szCs w:val="26"/>
          <w:lang w:val="de-DE"/>
        </w:rPr>
        <w:t>y</w:t>
      </w:r>
      <w:r w:rsidRPr="00F90C26">
        <w:rPr>
          <w:rFonts w:ascii="Verdana" w:hAnsi="Verdana" w:cs="Verdana"/>
          <w:color w:val="1A1C1E"/>
          <w:sz w:val="22"/>
          <w:szCs w:val="26"/>
          <w:lang w:val="de-DE"/>
        </w:rPr>
        <w:t xml:space="preserve"> zwei Normalverteilungen mit gleichem Mittelwert entstammen, also </w:t>
      </w:r>
      <w:r w:rsidRPr="00F90C26">
        <w:rPr>
          <w:rFonts w:ascii="Verdana" w:hAnsi="Verdana" w:cs="Verdana"/>
          <w:i/>
          <w:iCs/>
          <w:color w:val="1A1C1E"/>
          <w:sz w:val="22"/>
          <w:szCs w:val="26"/>
          <w:lang w:val="de-DE"/>
        </w:rPr>
        <w:t>H</w:t>
      </w:r>
      <w:r w:rsidRPr="00F90C26">
        <w:rPr>
          <w:rFonts w:ascii="Verdana" w:hAnsi="Verdana" w:cs="Verdana"/>
          <w:i/>
          <w:iCs/>
          <w:color w:val="1A1C1E"/>
          <w:sz w:val="22"/>
          <w:szCs w:val="18"/>
          <w:vertAlign w:val="subscript"/>
          <w:lang w:val="de-DE"/>
        </w:rPr>
        <w:t>0</w:t>
      </w:r>
      <w:r w:rsidRPr="00F90C26">
        <w:rPr>
          <w:rFonts w:ascii="Verdana" w:hAnsi="Verdana" w:cs="Verdana"/>
          <w:i/>
          <w:iCs/>
          <w:color w:val="1A1C1E"/>
          <w:sz w:val="22"/>
          <w:szCs w:val="26"/>
          <w:lang w:val="de-DE"/>
        </w:rPr>
        <w:t xml:space="preserve">: </w:t>
      </w:r>
      <w:proofErr w:type="spellStart"/>
      <w:r w:rsidRPr="00F90C26">
        <w:rPr>
          <w:rFonts w:ascii="Verdana" w:hAnsi="Verdana" w:cs="Verdana"/>
          <w:i/>
          <w:iCs/>
          <w:color w:val="1A1C1E"/>
          <w:sz w:val="22"/>
          <w:szCs w:val="26"/>
          <w:lang w:val="de-DE"/>
        </w:rPr>
        <w:t>μx</w:t>
      </w:r>
      <w:proofErr w:type="spellEnd"/>
      <w:r w:rsidRPr="00F90C26">
        <w:rPr>
          <w:rFonts w:ascii="Verdana" w:hAnsi="Verdana" w:cs="Verdana"/>
          <w:i/>
          <w:iCs/>
          <w:color w:val="1A1C1E"/>
          <w:sz w:val="22"/>
          <w:szCs w:val="26"/>
          <w:lang w:val="de-DE"/>
        </w:rPr>
        <w:t xml:space="preserve"> = </w:t>
      </w:r>
      <w:proofErr w:type="spellStart"/>
      <w:r w:rsidRPr="00F90C26">
        <w:rPr>
          <w:rFonts w:ascii="Verdana" w:hAnsi="Verdana" w:cs="Verdana"/>
          <w:i/>
          <w:iCs/>
          <w:color w:val="1A1C1E"/>
          <w:sz w:val="22"/>
          <w:szCs w:val="26"/>
          <w:lang w:val="de-DE"/>
        </w:rPr>
        <w:t>μy</w:t>
      </w:r>
      <w:proofErr w:type="spellEnd"/>
      <w:r w:rsidRPr="00F90C26">
        <w:rPr>
          <w:rFonts w:ascii="Verdana" w:hAnsi="Verdana" w:cs="Verdana"/>
          <w:color w:val="1A1C1E"/>
          <w:sz w:val="22"/>
          <w:szCs w:val="26"/>
          <w:lang w:val="de-DE"/>
        </w:rPr>
        <w:t xml:space="preserve">. Hierzu wird mit den empirischen Stichprobenvarianzen und Stichprobenmittelwerten die sogenannte </w:t>
      </w:r>
      <w:r w:rsidRPr="00F90C26">
        <w:rPr>
          <w:rFonts w:ascii="Verdana" w:hAnsi="Verdana" w:cs="Verdana"/>
          <w:color w:val="FB0007"/>
          <w:sz w:val="22"/>
          <w:szCs w:val="26"/>
          <w:lang w:val="de-DE"/>
        </w:rPr>
        <w:t>gewichtete Varianz</w:t>
      </w:r>
    </w:p>
    <w:p w:rsidR="00F90C26" w:rsidRPr="00F90C26" w:rsidRDefault="00F90C26" w:rsidP="00F90C26">
      <w:pPr>
        <w:pStyle w:val="berschrift1"/>
        <w:spacing w:before="2" w:after="2"/>
        <w:rPr>
          <w:rFonts w:ascii="Verdana" w:hAnsi="Verdana" w:cs="Verdana"/>
          <w:color w:val="1A1C1E"/>
          <w:sz w:val="22"/>
          <w:szCs w:val="26"/>
          <w:lang w:val="de-DE"/>
        </w:rPr>
      </w:pPr>
      <w:r w:rsidRPr="00F90C26">
        <w:rPr>
          <w:rFonts w:ascii="Verdana" w:hAnsi="Verdana" w:cs="Verdana"/>
          <w:color w:val="1A1C1E"/>
          <w:sz w:val="22"/>
          <w:szCs w:val="26"/>
          <w:lang w:val="de-DE"/>
        </w:rPr>
        <w:t xml:space="preserve"> </w:t>
      </w:r>
      <w:r>
        <w:rPr>
          <w:noProof/>
          <w:lang w:val="de-DE"/>
        </w:rPr>
        <w:drawing>
          <wp:inline distT="0" distB="0" distL="0" distR="0">
            <wp:extent cx="2929255" cy="601345"/>
            <wp:effectExtent l="25400" t="0" r="0" b="0"/>
            <wp:docPr id="30" name="Bild 30" desc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ld"/>
                    <pic:cNvPicPr>
                      <a:picLocks noChangeAspect="1" noChangeArrowheads="1"/>
                    </pic:cNvPicPr>
                  </pic:nvPicPr>
                  <pic:blipFill>
                    <a:blip r:embed="rId12"/>
                    <a:srcRect/>
                    <a:stretch>
                      <a:fillRect/>
                    </a:stretch>
                  </pic:blipFill>
                  <pic:spPr bwMode="auto">
                    <a:xfrm>
                      <a:off x="0" y="0"/>
                      <a:ext cx="2929255" cy="601345"/>
                    </a:xfrm>
                    <a:prstGeom prst="rect">
                      <a:avLst/>
                    </a:prstGeom>
                    <a:noFill/>
                    <a:ln w="9525">
                      <a:noFill/>
                      <a:miter lim="800000"/>
                      <a:headEnd/>
                      <a:tailEnd/>
                    </a:ln>
                  </pic:spPr>
                </pic:pic>
              </a:graphicData>
            </a:graphic>
          </wp:inline>
        </w:drawing>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bestimmt, um damit die Prüfgröße</w:t>
      </w:r>
    </w:p>
    <w:p w:rsidR="00F90C26" w:rsidRPr="00F90C26" w:rsidRDefault="00F90C26" w:rsidP="00F90C26">
      <w:pPr>
        <w:pStyle w:val="berschrift1"/>
        <w:spacing w:before="2" w:after="2"/>
      </w:pPr>
      <w:r w:rsidRPr="00F90C26">
        <w:rPr>
          <w:rFonts w:ascii="Verdana" w:hAnsi="Verdana" w:cs="Verdana"/>
          <w:color w:val="1A1C1E"/>
          <w:sz w:val="22"/>
          <w:szCs w:val="26"/>
          <w:lang w:val="de-DE"/>
        </w:rPr>
        <w:t xml:space="preserve"> </w:t>
      </w:r>
      <w:r>
        <w:rPr>
          <w:noProof/>
          <w:lang w:val="de-DE"/>
        </w:rPr>
        <w:drawing>
          <wp:inline distT="0" distB="0" distL="0" distR="0">
            <wp:extent cx="1972945" cy="643255"/>
            <wp:effectExtent l="25400" t="0" r="8255" b="0"/>
            <wp:docPr id="35" name="Bild 35" desc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ld"/>
                    <pic:cNvPicPr>
                      <a:picLocks noChangeAspect="1" noChangeArrowheads="1"/>
                    </pic:cNvPicPr>
                  </pic:nvPicPr>
                  <pic:blipFill>
                    <a:blip r:embed="rId13"/>
                    <a:srcRect/>
                    <a:stretch>
                      <a:fillRect/>
                    </a:stretch>
                  </pic:blipFill>
                  <pic:spPr bwMode="auto">
                    <a:xfrm>
                      <a:off x="0" y="0"/>
                      <a:ext cx="1972945" cy="643255"/>
                    </a:xfrm>
                    <a:prstGeom prst="rect">
                      <a:avLst/>
                    </a:prstGeom>
                    <a:noFill/>
                    <a:ln w="9525">
                      <a:noFill/>
                      <a:miter lim="800000"/>
                      <a:headEnd/>
                      <a:tailEnd/>
                    </a:ln>
                  </pic:spPr>
                </pic:pic>
              </a:graphicData>
            </a:graphic>
          </wp:inline>
        </w:drawing>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zu berechnen. Mittels der Ungleichung</w:t>
      </w:r>
    </w:p>
    <w:p w:rsidR="00F90C26" w:rsidRPr="00F90C26" w:rsidRDefault="00F90C26" w:rsidP="00F90C26">
      <w:pPr>
        <w:pStyle w:val="berschrift1"/>
        <w:spacing w:before="2" w:after="2"/>
      </w:pPr>
      <w:r w:rsidRPr="00F90C26">
        <w:rPr>
          <w:rFonts w:ascii="Verdana" w:hAnsi="Verdana" w:cs="Verdana"/>
          <w:color w:val="1A1C1E"/>
          <w:sz w:val="22"/>
          <w:szCs w:val="26"/>
          <w:lang w:val="de-DE"/>
        </w:rPr>
        <w:t xml:space="preserve"> </w:t>
      </w:r>
      <w:r>
        <w:rPr>
          <w:noProof/>
          <w:lang w:val="de-DE"/>
        </w:rPr>
        <w:drawing>
          <wp:inline distT="0" distB="0" distL="0" distR="0">
            <wp:extent cx="2743200" cy="457200"/>
            <wp:effectExtent l="25400" t="0" r="0" b="0"/>
            <wp:docPr id="43" name="Bild 43" desc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ld"/>
                    <pic:cNvPicPr>
                      <a:picLocks noChangeAspect="1" noChangeArrowheads="1"/>
                    </pic:cNvPicPr>
                  </pic:nvPicPr>
                  <pic:blipFill>
                    <a:blip r:embed="rId14"/>
                    <a:srcRect/>
                    <a:stretch>
                      <a:fillRect/>
                    </a:stretch>
                  </pic:blipFill>
                  <pic:spPr bwMode="auto">
                    <a:xfrm>
                      <a:off x="0" y="0"/>
                      <a:ext cx="2743200" cy="457200"/>
                    </a:xfrm>
                    <a:prstGeom prst="rect">
                      <a:avLst/>
                    </a:prstGeom>
                    <a:noFill/>
                    <a:ln w="9525">
                      <a:noFill/>
                      <a:miter lim="800000"/>
                      <a:headEnd/>
                      <a:tailEnd/>
                    </a:ln>
                  </pic:spPr>
                </pic:pic>
              </a:graphicData>
            </a:graphic>
          </wp:inline>
        </w:drawing>
      </w:r>
    </w:p>
    <w:p w:rsidR="00072E6A" w:rsidRPr="009640DD" w:rsidRDefault="00F90C26" w:rsidP="009640DD">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wird überprüft, ob die Nullhypothese zum Signifikanzniveau </w:t>
      </w:r>
      <w:r w:rsidRPr="00F90C26">
        <w:rPr>
          <w:rFonts w:ascii="Verdana" w:hAnsi="Verdana" w:cs="Verdana"/>
          <w:i/>
          <w:iCs/>
          <w:color w:val="1A1C1E"/>
          <w:sz w:val="22"/>
          <w:szCs w:val="26"/>
          <w:lang w:val="de-DE"/>
        </w:rPr>
        <w:t>α</w:t>
      </w:r>
      <w:r w:rsidRPr="00F90C26">
        <w:rPr>
          <w:rFonts w:ascii="Verdana" w:hAnsi="Verdana" w:cs="Verdana"/>
          <w:color w:val="1A1C1E"/>
          <w:sz w:val="22"/>
          <w:szCs w:val="26"/>
          <w:lang w:val="de-DE"/>
        </w:rPr>
        <w:t xml:space="preserve"> abgelehnt werden kann und somit von einem signifikanten Unterschied der beiden Stichproben ausgegangen werden kann.</w:t>
      </w:r>
    </w:p>
    <w:p w:rsidR="00F90C26" w:rsidRDefault="00F90C26" w:rsidP="00F90C26">
      <w:pPr>
        <w:spacing w:after="120"/>
        <w:rPr>
          <w:rFonts w:ascii="Verdana" w:hAnsi="Verdana" w:cs="Verdana"/>
          <w:b/>
          <w:bCs/>
          <w:color w:val="252629"/>
          <w:sz w:val="22"/>
          <w:szCs w:val="26"/>
          <w:lang w:val="de-DE"/>
        </w:rPr>
      </w:pPr>
    </w:p>
    <w:p w:rsidR="00F90C26" w:rsidRPr="00F90C26" w:rsidRDefault="00F90C26" w:rsidP="00F90C26">
      <w:pPr>
        <w:spacing w:after="120"/>
        <w:rPr>
          <w:rFonts w:ascii="Verdana" w:hAnsi="Verdana" w:cs="Verdana"/>
          <w:b/>
          <w:bCs/>
          <w:color w:val="252629"/>
          <w:sz w:val="22"/>
          <w:szCs w:val="26"/>
          <w:lang w:val="de-DE"/>
        </w:rPr>
      </w:pPr>
      <w:proofErr w:type="spellStart"/>
      <w:r w:rsidRPr="00F90C26">
        <w:rPr>
          <w:rFonts w:ascii="Verdana" w:hAnsi="Verdana" w:cs="Verdana"/>
          <w:b/>
          <w:bCs/>
          <w:color w:val="252629"/>
          <w:sz w:val="22"/>
          <w:szCs w:val="26"/>
          <w:lang w:val="de-DE"/>
        </w:rPr>
        <w:t>Matlab</w:t>
      </w:r>
      <w:proofErr w:type="spellEnd"/>
      <w:r w:rsidRPr="00F90C26">
        <w:rPr>
          <w:rFonts w:ascii="Verdana" w:hAnsi="Verdana" w:cs="Verdana"/>
          <w:b/>
          <w:bCs/>
          <w:color w:val="252629"/>
          <w:sz w:val="22"/>
          <w:szCs w:val="26"/>
          <w:lang w:val="de-DE"/>
        </w:rPr>
        <w:t>: </w:t>
      </w:r>
    </w:p>
    <w:tbl>
      <w:tblPr>
        <w:tblW w:w="0" w:type="auto"/>
        <w:tblBorders>
          <w:top w:val="nil"/>
          <w:left w:val="nil"/>
          <w:right w:val="nil"/>
        </w:tblBorders>
        <w:tblLayout w:type="fixed"/>
        <w:tblLook w:val="0000"/>
      </w:tblPr>
      <w:tblGrid>
        <w:gridCol w:w="4380"/>
        <w:gridCol w:w="4826"/>
      </w:tblGrid>
      <w:tr w:rsidR="00F90C26" w:rsidRPr="00F90C26">
        <w:tc>
          <w:tcPr>
            <w:tcW w:w="438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proofErr w:type="spellStart"/>
            <w:r w:rsidRPr="00F90C26">
              <w:rPr>
                <w:rFonts w:ascii="Verdana" w:hAnsi="Verdana" w:cs="Verdana"/>
                <w:i/>
                <w:iCs/>
                <w:color w:val="6B0001"/>
                <w:sz w:val="22"/>
                <w:szCs w:val="26"/>
                <w:lang w:val="de-DE"/>
              </w:rPr>
              <w:t>h=ttest</w:t>
            </w:r>
            <w:proofErr w:type="spellEnd"/>
            <w:r w:rsidRPr="00F90C26">
              <w:rPr>
                <w:rFonts w:ascii="Verdana" w:hAnsi="Verdana" w:cs="Verdana"/>
                <w:i/>
                <w:iCs/>
                <w:color w:val="6B0001"/>
                <w:sz w:val="22"/>
                <w:szCs w:val="26"/>
                <w:lang w:val="de-DE"/>
              </w:rPr>
              <w:t>(</w:t>
            </w:r>
            <w:proofErr w:type="spellStart"/>
            <w:r w:rsidRPr="00F90C26">
              <w:rPr>
                <w:rFonts w:ascii="Verdana" w:hAnsi="Verdana" w:cs="Verdana"/>
                <w:i/>
                <w:iCs/>
                <w:color w:val="6B0001"/>
                <w:sz w:val="22"/>
                <w:szCs w:val="26"/>
                <w:lang w:val="de-DE"/>
              </w:rPr>
              <w:t>vektor,mittelwert</w:t>
            </w:r>
            <w:proofErr w:type="spellEnd"/>
            <w:r w:rsidRPr="00F90C26">
              <w:rPr>
                <w:rFonts w:ascii="Verdana" w:hAnsi="Verdana" w:cs="Verdana"/>
                <w:i/>
                <w:iCs/>
                <w:color w:val="6B0001"/>
                <w:sz w:val="22"/>
                <w:szCs w:val="26"/>
                <w:lang w:val="de-DE"/>
              </w:rPr>
              <w:t>)</w:t>
            </w:r>
          </w:p>
        </w:tc>
        <w:tc>
          <w:tcPr>
            <w:tcW w:w="4826" w:type="dxa"/>
            <w:tcMar>
              <w:top w:w="266" w:type="nil"/>
              <w:left w:w="266" w:type="nil"/>
              <w:bottom w:w="266" w:type="nil"/>
              <w:right w:w="266" w:type="nil"/>
            </w:tcMar>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testet, ob die Nullhypothese abgelehnt werden kann, dass die im Vektor </w:t>
            </w:r>
            <w:proofErr w:type="spellStart"/>
            <w:r w:rsidRPr="00F90C26">
              <w:rPr>
                <w:rFonts w:ascii="Verdana" w:hAnsi="Verdana" w:cs="Verdana"/>
                <w:i/>
                <w:iCs/>
                <w:color w:val="6B0001"/>
                <w:sz w:val="22"/>
                <w:szCs w:val="26"/>
                <w:lang w:val="de-DE"/>
              </w:rPr>
              <w:t>vektor</w:t>
            </w:r>
            <w:proofErr w:type="spellEnd"/>
            <w:r w:rsidRPr="00F90C26">
              <w:rPr>
                <w:rFonts w:ascii="Verdana" w:hAnsi="Verdana" w:cs="Verdana"/>
                <w:color w:val="1A1C1E"/>
                <w:sz w:val="22"/>
                <w:szCs w:val="26"/>
                <w:lang w:val="de-DE"/>
              </w:rPr>
              <w:t xml:space="preserve"> gespeicherten Messdaten einer Normalverteilung mit dem Mittelwert </w:t>
            </w:r>
            <w:proofErr w:type="spellStart"/>
            <w:r w:rsidRPr="00F90C26">
              <w:rPr>
                <w:rFonts w:ascii="Verdana" w:hAnsi="Verdana" w:cs="Verdana"/>
                <w:i/>
                <w:iCs/>
                <w:color w:val="6B0001"/>
                <w:sz w:val="22"/>
                <w:szCs w:val="26"/>
                <w:lang w:val="de-DE"/>
              </w:rPr>
              <w:t>mittelwert</w:t>
            </w:r>
            <w:proofErr w:type="spellEnd"/>
            <w:r w:rsidRPr="00F90C26">
              <w:rPr>
                <w:rFonts w:ascii="Verdana" w:hAnsi="Verdana" w:cs="Verdana"/>
                <w:color w:val="1A1C1E"/>
                <w:sz w:val="22"/>
                <w:szCs w:val="26"/>
                <w:lang w:val="de-DE"/>
              </w:rPr>
              <w:t xml:space="preserve"> entstammen. Das </w:t>
            </w:r>
            <w:proofErr w:type="spellStart"/>
            <w:r w:rsidRPr="00F90C26">
              <w:rPr>
                <w:rFonts w:ascii="Verdana" w:hAnsi="Verdana" w:cs="Verdana"/>
                <w:color w:val="1A1C1E"/>
                <w:sz w:val="22"/>
                <w:szCs w:val="26"/>
                <w:lang w:val="de-DE"/>
              </w:rPr>
              <w:t>Standard-Signifikanznivieau</w:t>
            </w:r>
            <w:proofErr w:type="spellEnd"/>
            <w:r w:rsidRPr="00F90C26">
              <w:rPr>
                <w:rFonts w:ascii="Verdana" w:hAnsi="Verdana" w:cs="Verdana"/>
                <w:color w:val="1A1C1E"/>
                <w:sz w:val="22"/>
                <w:szCs w:val="26"/>
                <w:lang w:val="de-DE"/>
              </w:rPr>
              <w:t xml:space="preserve"> ist 5%.</w:t>
            </w:r>
          </w:p>
        </w:tc>
      </w:tr>
      <w:tr w:rsidR="00F90C26" w:rsidRPr="00F90C26">
        <w:tblPrEx>
          <w:tblBorders>
            <w:top w:val="none" w:sz="0" w:space="0" w:color="auto"/>
          </w:tblBorders>
        </w:tblPrEx>
        <w:tc>
          <w:tcPr>
            <w:tcW w:w="438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proofErr w:type="spellStart"/>
            <w:r w:rsidRPr="00F90C26">
              <w:rPr>
                <w:rFonts w:ascii="Verdana" w:hAnsi="Verdana" w:cs="Verdana"/>
                <w:i/>
                <w:iCs/>
                <w:color w:val="6B0001"/>
                <w:sz w:val="22"/>
                <w:szCs w:val="26"/>
                <w:lang w:val="de-DE"/>
              </w:rPr>
              <w:t>h=ttest</w:t>
            </w:r>
            <w:proofErr w:type="spellEnd"/>
            <w:r w:rsidRPr="00F90C26">
              <w:rPr>
                <w:rFonts w:ascii="Verdana" w:hAnsi="Verdana" w:cs="Verdana"/>
                <w:i/>
                <w:iCs/>
                <w:color w:val="6B0001"/>
                <w:sz w:val="22"/>
                <w:szCs w:val="26"/>
                <w:lang w:val="de-DE"/>
              </w:rPr>
              <w:t>(</w:t>
            </w:r>
            <w:proofErr w:type="spellStart"/>
            <w:r w:rsidRPr="00F90C26">
              <w:rPr>
                <w:rFonts w:ascii="Verdana" w:hAnsi="Verdana" w:cs="Verdana"/>
                <w:i/>
                <w:iCs/>
                <w:color w:val="6B0001"/>
                <w:sz w:val="22"/>
                <w:szCs w:val="26"/>
                <w:lang w:val="de-DE"/>
              </w:rPr>
              <w:t>vektor,mittelwert</w:t>
            </w:r>
            <w:proofErr w:type="spellEnd"/>
            <w:r w:rsidRPr="00F90C26">
              <w:rPr>
                <w:rFonts w:ascii="Verdana" w:hAnsi="Verdana" w:cs="Verdana"/>
                <w:i/>
                <w:iCs/>
                <w:color w:val="6B0001"/>
                <w:sz w:val="22"/>
                <w:szCs w:val="26"/>
                <w:lang w:val="de-DE"/>
              </w:rPr>
              <w:t xml:space="preserve">, </w:t>
            </w:r>
            <w:proofErr w:type="spellStart"/>
            <w:r w:rsidRPr="00F90C26">
              <w:rPr>
                <w:rFonts w:ascii="Verdana" w:hAnsi="Verdana" w:cs="Verdana"/>
                <w:i/>
                <w:iCs/>
                <w:color w:val="6B0001"/>
                <w:sz w:val="22"/>
                <w:szCs w:val="26"/>
                <w:lang w:val="de-DE"/>
              </w:rPr>
              <w:t>alpha</w:t>
            </w:r>
            <w:proofErr w:type="spellEnd"/>
            <w:r w:rsidRPr="00F90C26">
              <w:rPr>
                <w:rFonts w:ascii="Verdana" w:hAnsi="Verdana" w:cs="Verdana"/>
                <w:i/>
                <w:iCs/>
                <w:color w:val="6B0001"/>
                <w:sz w:val="22"/>
                <w:szCs w:val="26"/>
                <w:lang w:val="de-DE"/>
              </w:rPr>
              <w:t>)</w:t>
            </w:r>
          </w:p>
        </w:tc>
        <w:tc>
          <w:tcPr>
            <w:tcW w:w="4826" w:type="dxa"/>
            <w:tcMar>
              <w:top w:w="266" w:type="nil"/>
              <w:left w:w="266" w:type="nil"/>
              <w:bottom w:w="266" w:type="nil"/>
              <w:right w:w="266" w:type="nil"/>
            </w:tcMar>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wie oben, aber mit Angabe des </w:t>
            </w:r>
            <w:proofErr w:type="spellStart"/>
            <w:r w:rsidRPr="00F90C26">
              <w:rPr>
                <w:rFonts w:ascii="Verdana" w:hAnsi="Verdana" w:cs="Verdana"/>
                <w:color w:val="1A1C1E"/>
                <w:sz w:val="22"/>
                <w:szCs w:val="26"/>
                <w:lang w:val="de-DE"/>
              </w:rPr>
              <w:t>Signifikanznivieaus</w:t>
            </w:r>
            <w:proofErr w:type="spellEnd"/>
            <w:r w:rsidRPr="00F90C26">
              <w:rPr>
                <w:rFonts w:ascii="Verdana" w:hAnsi="Verdana" w:cs="Verdana"/>
                <w:color w:val="1A1C1E"/>
                <w:sz w:val="22"/>
                <w:szCs w:val="26"/>
                <w:lang w:val="de-DE"/>
              </w:rPr>
              <w:t xml:space="preserve"> </w:t>
            </w:r>
            <w:proofErr w:type="spellStart"/>
            <w:r w:rsidRPr="00F90C26">
              <w:rPr>
                <w:rFonts w:ascii="Verdana" w:hAnsi="Verdana" w:cs="Verdana"/>
                <w:i/>
                <w:iCs/>
                <w:color w:val="6B0001"/>
                <w:sz w:val="22"/>
                <w:szCs w:val="26"/>
                <w:lang w:val="de-DE"/>
              </w:rPr>
              <w:t>alpha</w:t>
            </w:r>
            <w:proofErr w:type="spellEnd"/>
          </w:p>
        </w:tc>
      </w:tr>
      <w:tr w:rsidR="00F90C26" w:rsidRPr="00F90C26">
        <w:tblPrEx>
          <w:tblBorders>
            <w:top w:val="none" w:sz="0" w:space="0" w:color="auto"/>
          </w:tblBorders>
        </w:tblPrEx>
        <w:tc>
          <w:tcPr>
            <w:tcW w:w="438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i/>
                <w:iCs/>
                <w:color w:val="6B0001"/>
                <w:sz w:val="22"/>
                <w:szCs w:val="26"/>
                <w:lang w:val="de-DE"/>
              </w:rPr>
              <w:t>h=ttest2(vektor1,vektor2)</w:t>
            </w:r>
          </w:p>
        </w:tc>
        <w:tc>
          <w:tcPr>
            <w:tcW w:w="4826" w:type="dxa"/>
            <w:tcMar>
              <w:top w:w="266" w:type="nil"/>
              <w:left w:w="266" w:type="nil"/>
              <w:bottom w:w="266" w:type="nil"/>
              <w:right w:w="266" w:type="nil"/>
            </w:tcMar>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testet, ob für zwei Stichproben </w:t>
            </w:r>
            <w:r w:rsidRPr="00F90C26">
              <w:rPr>
                <w:rFonts w:ascii="Verdana" w:hAnsi="Verdana" w:cs="Verdana"/>
                <w:i/>
                <w:iCs/>
                <w:color w:val="6B0001"/>
                <w:sz w:val="22"/>
                <w:szCs w:val="26"/>
                <w:lang w:val="de-DE"/>
              </w:rPr>
              <w:t xml:space="preserve">vektor1 </w:t>
            </w:r>
            <w:r w:rsidRPr="00F90C26">
              <w:rPr>
                <w:rFonts w:ascii="Verdana" w:hAnsi="Verdana" w:cs="Verdana"/>
                <w:color w:val="1A1C1E"/>
                <w:sz w:val="22"/>
                <w:szCs w:val="26"/>
                <w:lang w:val="de-DE"/>
              </w:rPr>
              <w:t xml:space="preserve">und </w:t>
            </w:r>
            <w:r w:rsidRPr="00F90C26">
              <w:rPr>
                <w:rFonts w:ascii="Verdana" w:hAnsi="Verdana" w:cs="Verdana"/>
                <w:i/>
                <w:iCs/>
                <w:color w:val="6B0001"/>
                <w:sz w:val="22"/>
                <w:szCs w:val="26"/>
                <w:lang w:val="de-DE"/>
              </w:rPr>
              <w:t>vektor2</w:t>
            </w:r>
            <w:r w:rsidRPr="00F90C26">
              <w:rPr>
                <w:rFonts w:ascii="Verdana" w:hAnsi="Verdana" w:cs="Verdana"/>
                <w:color w:val="1A1C1E"/>
                <w:sz w:val="22"/>
                <w:szCs w:val="26"/>
                <w:lang w:val="de-DE"/>
              </w:rPr>
              <w:t xml:space="preserve"> zum Standard-Signifikanzniveau 5% die Nullhypothese abgelehnt werden kann, dass beide Stichproben der gleichen Verteilung entstammen.</w:t>
            </w:r>
          </w:p>
        </w:tc>
      </w:tr>
      <w:tr w:rsidR="00F90C26" w:rsidRPr="00F90C26">
        <w:tc>
          <w:tcPr>
            <w:tcW w:w="4380" w:type="dxa"/>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i/>
                <w:iCs/>
                <w:color w:val="6B0001"/>
                <w:sz w:val="22"/>
                <w:szCs w:val="26"/>
                <w:lang w:val="de-DE"/>
              </w:rPr>
              <w:t>h=ttest2(vektor1,vektor2, </w:t>
            </w:r>
            <w:proofErr w:type="spellStart"/>
            <w:r w:rsidRPr="00F90C26">
              <w:rPr>
                <w:rFonts w:ascii="Verdana" w:hAnsi="Verdana" w:cs="Verdana"/>
                <w:i/>
                <w:iCs/>
                <w:color w:val="6B0001"/>
                <w:sz w:val="22"/>
                <w:szCs w:val="26"/>
                <w:lang w:val="de-DE"/>
              </w:rPr>
              <w:t>alpha</w:t>
            </w:r>
            <w:proofErr w:type="spellEnd"/>
            <w:r w:rsidRPr="00F90C26">
              <w:rPr>
                <w:rFonts w:ascii="Verdana" w:hAnsi="Verdana" w:cs="Verdana"/>
                <w:i/>
                <w:iCs/>
                <w:color w:val="6B0001"/>
                <w:sz w:val="22"/>
                <w:szCs w:val="26"/>
                <w:lang w:val="de-DE"/>
              </w:rPr>
              <w:t>)</w:t>
            </w:r>
            <w:r w:rsidRPr="00F90C26">
              <w:rPr>
                <w:rFonts w:ascii="Verdana" w:hAnsi="Verdana" w:cs="Verdana"/>
                <w:sz w:val="22"/>
                <w:szCs w:val="26"/>
                <w:lang w:val="de-DE"/>
              </w:rPr>
              <w:t> </w:t>
            </w:r>
          </w:p>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p>
        </w:tc>
        <w:tc>
          <w:tcPr>
            <w:tcW w:w="4826" w:type="dxa"/>
            <w:tcMar>
              <w:top w:w="266" w:type="nil"/>
              <w:left w:w="266" w:type="nil"/>
              <w:bottom w:w="266" w:type="nil"/>
              <w:right w:w="266" w:type="nil"/>
            </w:tcMar>
            <w:vAlign w:val="center"/>
          </w:tcPr>
          <w:p w:rsidR="00F90C26" w:rsidRPr="00F90C26" w:rsidRDefault="00F90C26" w:rsidP="00F90C26">
            <w:pPr>
              <w:widowControl w:val="0"/>
              <w:tabs>
                <w:tab w:val="left" w:pos="220"/>
                <w:tab w:val="left" w:pos="720"/>
              </w:tabs>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 xml:space="preserve">wie oben, aber mit Angabe des </w:t>
            </w:r>
            <w:proofErr w:type="spellStart"/>
            <w:r w:rsidRPr="00F90C26">
              <w:rPr>
                <w:rFonts w:ascii="Verdana" w:hAnsi="Verdana" w:cs="Verdana"/>
                <w:color w:val="1A1C1E"/>
                <w:sz w:val="22"/>
                <w:szCs w:val="26"/>
                <w:lang w:val="de-DE"/>
              </w:rPr>
              <w:t>Signifikanznivieaus</w:t>
            </w:r>
            <w:proofErr w:type="spellEnd"/>
            <w:r w:rsidRPr="00F90C26">
              <w:rPr>
                <w:rFonts w:ascii="Verdana" w:hAnsi="Verdana" w:cs="Verdana"/>
                <w:color w:val="1A1C1E"/>
                <w:sz w:val="22"/>
                <w:szCs w:val="26"/>
                <w:lang w:val="de-DE"/>
              </w:rPr>
              <w:t xml:space="preserve"> </w:t>
            </w:r>
            <w:proofErr w:type="spellStart"/>
            <w:r w:rsidRPr="00F90C26">
              <w:rPr>
                <w:rFonts w:ascii="Verdana" w:hAnsi="Verdana" w:cs="Verdana"/>
                <w:i/>
                <w:iCs/>
                <w:color w:val="6B0001"/>
                <w:sz w:val="22"/>
                <w:szCs w:val="26"/>
                <w:lang w:val="de-DE"/>
              </w:rPr>
              <w:t>alpha</w:t>
            </w:r>
            <w:proofErr w:type="spellEnd"/>
          </w:p>
        </w:tc>
      </w:tr>
    </w:tbl>
    <w:p w:rsidR="00F90C26" w:rsidRPr="00F90C26" w:rsidRDefault="00F90C26" w:rsidP="00F90C26">
      <w:pPr>
        <w:spacing w:after="120"/>
        <w:rPr>
          <w:rFonts w:ascii="Verdana" w:hAnsi="Verdana"/>
          <w:sz w:val="22"/>
        </w:rPr>
      </w:pP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Für alle</w:t>
      </w:r>
      <w:r w:rsidRPr="00F90C26">
        <w:rPr>
          <w:rFonts w:ascii="Verdana" w:hAnsi="Verdana" w:cs="Verdana"/>
          <w:i/>
          <w:iCs/>
          <w:color w:val="1A1C1E"/>
          <w:sz w:val="22"/>
          <w:szCs w:val="26"/>
          <w:lang w:val="de-DE"/>
        </w:rPr>
        <w:t xml:space="preserve"> </w:t>
      </w:r>
      <w:proofErr w:type="spellStart"/>
      <w:r w:rsidRPr="00F90C26">
        <w:rPr>
          <w:rFonts w:ascii="Verdana" w:hAnsi="Verdana" w:cs="Courier New"/>
          <w:i/>
          <w:iCs/>
          <w:color w:val="7C0024"/>
          <w:sz w:val="22"/>
          <w:szCs w:val="26"/>
          <w:lang w:val="de-DE"/>
        </w:rPr>
        <w:t>ttest</w:t>
      </w:r>
      <w:r w:rsidRPr="00F90C26">
        <w:rPr>
          <w:rFonts w:ascii="Verdana" w:hAnsi="Verdana" w:cs="Verdana"/>
          <w:color w:val="1A1C1E"/>
          <w:sz w:val="22"/>
          <w:szCs w:val="26"/>
          <w:lang w:val="de-DE"/>
        </w:rPr>
        <w:t>-Funktionen</w:t>
      </w:r>
      <w:proofErr w:type="spellEnd"/>
      <w:r w:rsidRPr="00F90C26">
        <w:rPr>
          <w:rFonts w:ascii="Verdana" w:hAnsi="Verdana" w:cs="Verdana"/>
          <w:color w:val="1A1C1E"/>
          <w:sz w:val="22"/>
          <w:szCs w:val="26"/>
          <w:lang w:val="de-DE"/>
        </w:rPr>
        <w:t xml:space="preserve"> gilt: Der Rückgabewert ist</w:t>
      </w:r>
    </w:p>
    <w:p w:rsidR="00F90C26" w:rsidRPr="00F90C26" w:rsidRDefault="00F90C26" w:rsidP="00DA0EC1">
      <w:pPr>
        <w:widowControl w:val="0"/>
        <w:numPr>
          <w:ilvl w:val="0"/>
          <w:numId w:val="1"/>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Courier New"/>
          <w:i/>
          <w:iCs/>
          <w:color w:val="7C0024"/>
          <w:sz w:val="22"/>
          <w:szCs w:val="26"/>
          <w:lang w:val="de-DE"/>
        </w:rPr>
        <w:t>1</w:t>
      </w:r>
      <w:r w:rsidRPr="00F90C26">
        <w:rPr>
          <w:rFonts w:ascii="Verdana" w:hAnsi="Verdana" w:cs="Verdana"/>
          <w:color w:val="1A1C1E"/>
          <w:sz w:val="22"/>
          <w:szCs w:val="26"/>
          <w:lang w:val="de-DE"/>
        </w:rPr>
        <w:t xml:space="preserve"> wenn die Nullhypothese abgelehnt wird (also wenn der erwartete und der empirische Mittelwert mit 100-α% Wahrscheinlichkeit verschieden sind).</w:t>
      </w:r>
    </w:p>
    <w:p w:rsidR="00F90C26" w:rsidRPr="00F90C26" w:rsidRDefault="00F90C26" w:rsidP="00DA0EC1">
      <w:pPr>
        <w:widowControl w:val="0"/>
        <w:numPr>
          <w:ilvl w:val="0"/>
          <w:numId w:val="1"/>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Courier New"/>
          <w:i/>
          <w:iCs/>
          <w:color w:val="7C0024"/>
          <w:sz w:val="22"/>
          <w:szCs w:val="26"/>
          <w:lang w:val="de-DE"/>
        </w:rPr>
        <w:t xml:space="preserve">0 </w:t>
      </w:r>
      <w:r w:rsidRPr="00F90C26">
        <w:rPr>
          <w:rFonts w:ascii="Verdana" w:hAnsi="Verdana" w:cs="Verdana"/>
          <w:color w:val="1A1C1E"/>
          <w:sz w:val="22"/>
          <w:szCs w:val="26"/>
          <w:lang w:val="de-DE"/>
        </w:rPr>
        <w:t>wenn die Nullhypothese nicht abgelehnt werden kann.</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Eine gute Hilfe für die Einschätzung von Signifikanz bietet wiederum der </w:t>
      </w:r>
      <w:r w:rsidRPr="00F90C26">
        <w:rPr>
          <w:rFonts w:ascii="Verdana" w:hAnsi="Verdana" w:cs="Verdana"/>
          <w:color w:val="FB0007"/>
          <w:sz w:val="22"/>
          <w:szCs w:val="26"/>
          <w:lang w:val="de-DE"/>
        </w:rPr>
        <w:t>Boxplot</w:t>
      </w:r>
      <w:r w:rsidRPr="00F90C26">
        <w:rPr>
          <w:rFonts w:ascii="Verdana" w:hAnsi="Verdana" w:cs="Verdana"/>
          <w:color w:val="1A1C1E"/>
          <w:sz w:val="22"/>
          <w:szCs w:val="26"/>
          <w:lang w:val="de-DE"/>
        </w:rPr>
        <w:t xml:space="preserve">. Diesen kann man in </w:t>
      </w:r>
      <w:proofErr w:type="spellStart"/>
      <w:r w:rsidRPr="00F90C26">
        <w:rPr>
          <w:rFonts w:ascii="Verdana" w:hAnsi="Verdana" w:cs="Verdana"/>
          <w:color w:val="1A1C1E"/>
          <w:sz w:val="22"/>
          <w:szCs w:val="26"/>
          <w:lang w:val="de-DE"/>
        </w:rPr>
        <w:t>Matlab</w:t>
      </w:r>
      <w:proofErr w:type="spellEnd"/>
      <w:r w:rsidRPr="00F90C26">
        <w:rPr>
          <w:rFonts w:ascii="Verdana" w:hAnsi="Verdana" w:cs="Verdana"/>
          <w:color w:val="1A1C1E"/>
          <w:sz w:val="22"/>
          <w:szCs w:val="26"/>
          <w:lang w:val="de-DE"/>
        </w:rPr>
        <w:t xml:space="preserve"> mit der Option </w:t>
      </w:r>
      <w:r w:rsidRPr="00F90C26">
        <w:rPr>
          <w:rFonts w:ascii="Verdana" w:hAnsi="Verdana" w:cs="Courier New"/>
          <w:color w:val="7C0024"/>
          <w:sz w:val="22"/>
          <w:szCs w:val="26"/>
          <w:lang w:val="de-DE"/>
        </w:rPr>
        <w:t>'</w:t>
      </w:r>
      <w:proofErr w:type="spellStart"/>
      <w:r w:rsidRPr="00F90C26">
        <w:rPr>
          <w:rFonts w:ascii="Verdana" w:hAnsi="Verdana" w:cs="Courier New"/>
          <w:color w:val="7C0024"/>
          <w:sz w:val="22"/>
          <w:szCs w:val="26"/>
          <w:lang w:val="de-DE"/>
        </w:rPr>
        <w:t>notch</w:t>
      </w:r>
      <w:proofErr w:type="spellEnd"/>
      <w:r w:rsidRPr="00F90C26">
        <w:rPr>
          <w:rFonts w:ascii="Verdana" w:hAnsi="Verdana" w:cs="Courier New"/>
          <w:color w:val="7C0024"/>
          <w:sz w:val="22"/>
          <w:szCs w:val="26"/>
          <w:lang w:val="de-DE"/>
        </w:rPr>
        <w:t>'</w:t>
      </w:r>
      <w:r w:rsidRPr="00F90C26">
        <w:rPr>
          <w:rFonts w:ascii="Verdana" w:hAnsi="Verdana" w:cs="Verdana"/>
          <w:color w:val="1A1C1E"/>
          <w:sz w:val="22"/>
          <w:szCs w:val="26"/>
          <w:lang w:val="de-DE"/>
        </w:rPr>
        <w:t xml:space="preserve"> aufrufen, so dass eine Einkerbung der Box das 5% </w:t>
      </w:r>
      <w:proofErr w:type="spellStart"/>
      <w:r w:rsidRPr="00F90C26">
        <w:rPr>
          <w:rFonts w:ascii="Verdana" w:hAnsi="Verdana" w:cs="Verdana"/>
          <w:color w:val="1A1C1E"/>
          <w:sz w:val="22"/>
          <w:szCs w:val="26"/>
          <w:lang w:val="de-DE"/>
        </w:rPr>
        <w:t>Konfidenzintervall</w:t>
      </w:r>
      <w:proofErr w:type="spellEnd"/>
      <w:r w:rsidRPr="00F90C26">
        <w:rPr>
          <w:rFonts w:ascii="Verdana" w:hAnsi="Verdana" w:cs="Verdana"/>
          <w:color w:val="1A1C1E"/>
          <w:sz w:val="22"/>
          <w:szCs w:val="26"/>
          <w:lang w:val="de-DE"/>
        </w:rPr>
        <w:t xml:space="preserve"> darstellt (unter der Annahme, dass es sich um </w:t>
      </w:r>
      <w:proofErr w:type="spellStart"/>
      <w:r w:rsidRPr="00F90C26">
        <w:rPr>
          <w:rFonts w:ascii="Verdana" w:hAnsi="Verdana" w:cs="Verdana"/>
          <w:color w:val="1A1C1E"/>
          <w:sz w:val="22"/>
          <w:szCs w:val="26"/>
          <w:lang w:val="de-DE"/>
        </w:rPr>
        <w:t>normalverteilte</w:t>
      </w:r>
      <w:proofErr w:type="spellEnd"/>
      <w:r w:rsidRPr="00F90C26">
        <w:rPr>
          <w:rFonts w:ascii="Verdana" w:hAnsi="Verdana" w:cs="Verdana"/>
          <w:color w:val="1A1C1E"/>
          <w:sz w:val="22"/>
          <w:szCs w:val="26"/>
          <w:lang w:val="de-DE"/>
        </w:rPr>
        <w:t xml:space="preserve"> Daten handelt). Überlappen sich die Einkerbungen zweier Boxen, sind die Daten wahrscheinlich nicht auf einem 5% Niveau signifikant verschieden.</w:t>
      </w:r>
    </w:p>
    <w:p w:rsidR="00072E6A" w:rsidRPr="00072E6A" w:rsidRDefault="00F90C26" w:rsidP="00F90C26">
      <w:pPr>
        <w:widowControl w:val="0"/>
        <w:numPr>
          <w:ilvl w:val="0"/>
          <w:numId w:val="2"/>
        </w:numPr>
        <w:tabs>
          <w:tab w:val="left" w:pos="220"/>
          <w:tab w:val="left" w:pos="720"/>
        </w:tabs>
        <w:autoSpaceDE w:val="0"/>
        <w:autoSpaceDN w:val="0"/>
        <w:adjustRightInd w:val="0"/>
        <w:spacing w:after="120"/>
        <w:ind w:hanging="720"/>
        <w:rPr>
          <w:rFonts w:ascii="Verdana" w:hAnsi="Verdana" w:cs="Verdana"/>
          <w:sz w:val="22"/>
          <w:szCs w:val="26"/>
          <w:lang w:val="de-DE"/>
        </w:rPr>
      </w:pPr>
      <w:proofErr w:type="spellStart"/>
      <w:r w:rsidRPr="00F90C26">
        <w:rPr>
          <w:rFonts w:ascii="Verdana" w:hAnsi="Verdana" w:cs="Courier New"/>
          <w:i/>
          <w:iCs/>
          <w:color w:val="7C0024"/>
          <w:sz w:val="22"/>
          <w:szCs w:val="26"/>
          <w:lang w:val="de-DE"/>
        </w:rPr>
        <w:t>boxplot</w:t>
      </w:r>
      <w:proofErr w:type="spellEnd"/>
      <w:r w:rsidRPr="00F90C26">
        <w:rPr>
          <w:rFonts w:ascii="Verdana" w:hAnsi="Verdana" w:cs="Courier New"/>
          <w:i/>
          <w:iCs/>
          <w:color w:val="7C0024"/>
          <w:sz w:val="22"/>
          <w:szCs w:val="26"/>
          <w:lang w:val="de-DE"/>
        </w:rPr>
        <w:t>(</w:t>
      </w:r>
      <w:proofErr w:type="spellStart"/>
      <w:r w:rsidRPr="00F90C26">
        <w:rPr>
          <w:rFonts w:ascii="Verdana" w:hAnsi="Verdana" w:cs="Courier New"/>
          <w:i/>
          <w:iCs/>
          <w:color w:val="7C0024"/>
          <w:sz w:val="22"/>
          <w:szCs w:val="26"/>
          <w:lang w:val="de-DE"/>
        </w:rPr>
        <w:t>matrix,'notch','on</w:t>
      </w:r>
      <w:proofErr w:type="spellEnd"/>
      <w:r w:rsidRPr="00F90C26">
        <w:rPr>
          <w:rFonts w:ascii="Verdana" w:hAnsi="Verdana" w:cs="Courier New"/>
          <w:i/>
          <w:iCs/>
          <w:color w:val="7C0024"/>
          <w:sz w:val="22"/>
          <w:szCs w:val="26"/>
          <w:lang w:val="de-DE"/>
        </w:rPr>
        <w:t>')</w:t>
      </w:r>
      <w:r w:rsidRPr="00F90C26">
        <w:rPr>
          <w:rFonts w:ascii="Verdana" w:hAnsi="Verdana" w:cs="Courier New"/>
          <w:color w:val="7C0024"/>
          <w:sz w:val="22"/>
          <w:szCs w:val="26"/>
          <w:lang w:val="de-DE"/>
        </w:rPr>
        <w:t xml:space="preserve"> </w:t>
      </w:r>
    </w:p>
    <w:p w:rsidR="00F90C26" w:rsidRPr="00F90C26" w:rsidRDefault="00F90C26" w:rsidP="00072E6A">
      <w:pPr>
        <w:widowControl w:val="0"/>
        <w:tabs>
          <w:tab w:val="left" w:pos="220"/>
          <w:tab w:val="left" w:pos="720"/>
        </w:tabs>
        <w:autoSpaceDE w:val="0"/>
        <w:autoSpaceDN w:val="0"/>
        <w:adjustRightInd w:val="0"/>
        <w:spacing w:after="120"/>
        <w:ind w:left="720"/>
        <w:rPr>
          <w:rFonts w:ascii="Verdana" w:hAnsi="Verdana" w:cs="Verdana"/>
          <w:sz w:val="22"/>
          <w:szCs w:val="26"/>
          <w:lang w:val="de-DE"/>
        </w:rPr>
      </w:pP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b/>
          <w:bCs/>
          <w:color w:val="252629"/>
          <w:sz w:val="22"/>
          <w:szCs w:val="26"/>
          <w:lang w:val="de-DE"/>
        </w:rPr>
        <w:t>Aufgaben: </w:t>
      </w:r>
      <w:r w:rsidRPr="00F90C26">
        <w:rPr>
          <w:rFonts w:ascii="Verdana" w:hAnsi="Verdana" w:cs="Verdana"/>
          <w:color w:val="1A1C1E"/>
          <w:sz w:val="22"/>
          <w:szCs w:val="26"/>
          <w:lang w:val="de-DE"/>
        </w:rPr>
        <w:t xml:space="preserve"> </w:t>
      </w:r>
    </w:p>
    <w:p w:rsidR="00F90C26" w:rsidRPr="00F90C26" w:rsidRDefault="00F90C26" w:rsidP="00DA0EC1">
      <w:pPr>
        <w:widowControl w:val="0"/>
        <w:autoSpaceDE w:val="0"/>
        <w:autoSpaceDN w:val="0"/>
        <w:adjustRightInd w:val="0"/>
        <w:spacing w:after="120"/>
        <w:ind w:hanging="216"/>
        <w:rPr>
          <w:rFonts w:ascii="Verdana" w:hAnsi="Verdana" w:cs="Verdana"/>
          <w:sz w:val="22"/>
          <w:szCs w:val="26"/>
          <w:lang w:val="de-DE"/>
        </w:rPr>
      </w:pPr>
      <w:r w:rsidRPr="00F90C26">
        <w:rPr>
          <w:rFonts w:ascii="Verdana" w:hAnsi="Verdana" w:cs="Verdana"/>
          <w:color w:val="FB0007"/>
          <w:sz w:val="22"/>
          <w:szCs w:val="26"/>
          <w:lang w:val="de-DE"/>
        </w:rPr>
        <w:t>T6C1)</w:t>
      </w:r>
      <w:r w:rsidRPr="00F90C26">
        <w:rPr>
          <w:rFonts w:ascii="Verdana" w:hAnsi="Verdana" w:cs="Verdana"/>
          <w:color w:val="1A1C1E"/>
          <w:sz w:val="22"/>
          <w:szCs w:val="26"/>
          <w:lang w:val="de-DE"/>
        </w:rPr>
        <w:t xml:space="preserve"> Ein superschlauer Futtermittelhersteller behauptet, dass eine Maus im Durchschnitt 31 </w:t>
      </w:r>
      <w:proofErr w:type="spellStart"/>
      <w:r w:rsidRPr="00F90C26">
        <w:rPr>
          <w:rFonts w:ascii="Verdana" w:hAnsi="Verdana" w:cs="Verdana"/>
          <w:color w:val="1A1C1E"/>
          <w:sz w:val="22"/>
          <w:szCs w:val="26"/>
          <w:lang w:val="de-DE"/>
        </w:rPr>
        <w:t>Futterpellets</w:t>
      </w:r>
      <w:proofErr w:type="spellEnd"/>
      <w:r w:rsidRPr="00F90C26">
        <w:rPr>
          <w:rFonts w:ascii="Verdana" w:hAnsi="Verdana" w:cs="Verdana"/>
          <w:color w:val="1A1C1E"/>
          <w:sz w:val="22"/>
          <w:szCs w:val="26"/>
          <w:lang w:val="de-DE"/>
        </w:rPr>
        <w:t xml:space="preserve"> am Tag frisst.</w:t>
      </w:r>
    </w:p>
    <w:p w:rsidR="00F90C26" w:rsidRPr="00F90C26" w:rsidRDefault="00F90C26" w:rsidP="00DA0EC1">
      <w:pPr>
        <w:widowControl w:val="0"/>
        <w:numPr>
          <w:ilvl w:val="0"/>
          <w:numId w:val="3"/>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 xml:space="preserve">Überprüfen Sie diese Aussage für ein Signifikanzniveau von 5% für Ihre gesamte Mäusepopulation anhand der Messdaten </w:t>
      </w:r>
      <w:r w:rsidRPr="00F90C26">
        <w:rPr>
          <w:rFonts w:ascii="Verdana" w:hAnsi="Verdana" w:cs="Verdana"/>
          <w:color w:val="08439B"/>
          <w:sz w:val="22"/>
          <w:szCs w:val="26"/>
          <w:lang w:val="de-DE"/>
        </w:rPr>
        <w:t>[</w:t>
      </w:r>
      <w:proofErr w:type="spellStart"/>
      <w:r w:rsidRPr="00F90C26">
        <w:rPr>
          <w:rFonts w:ascii="Verdana" w:hAnsi="Verdana" w:cs="Verdana"/>
          <w:color w:val="08439B"/>
          <w:sz w:val="22"/>
          <w:szCs w:val="26"/>
          <w:lang w:val="de-DE"/>
        </w:rPr>
        <w:t>Mauesepellets.mat</w:t>
      </w:r>
      <w:proofErr w:type="spellEnd"/>
      <w:r w:rsidRPr="00F90C26">
        <w:rPr>
          <w:rFonts w:ascii="Verdana" w:hAnsi="Verdana" w:cs="Verdana"/>
          <w:color w:val="08439B"/>
          <w:sz w:val="22"/>
          <w:szCs w:val="26"/>
          <w:lang w:val="de-DE"/>
        </w:rPr>
        <w:t>]</w:t>
      </w:r>
    </w:p>
    <w:p w:rsidR="00F90C26" w:rsidRPr="00F90C26" w:rsidRDefault="00F90C26" w:rsidP="00DA0EC1">
      <w:pPr>
        <w:widowControl w:val="0"/>
        <w:numPr>
          <w:ilvl w:val="0"/>
          <w:numId w:val="3"/>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Wie sieht es bei einem Signifikanzniveau von 10% aus?</w:t>
      </w:r>
    </w:p>
    <w:p w:rsidR="00F90C26" w:rsidRPr="00F90C26" w:rsidRDefault="00F90C26" w:rsidP="00DA0EC1">
      <w:pPr>
        <w:widowControl w:val="0"/>
        <w:numPr>
          <w:ilvl w:val="0"/>
          <w:numId w:val="3"/>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 Für wie viele Mäuse kann die Aussage des Futtermittelherstellers nicht abgelehnt werden?</w:t>
      </w:r>
    </w:p>
    <w:p w:rsidR="00F90C26" w:rsidRPr="00F90C26" w:rsidRDefault="00F90C26" w:rsidP="00DA0EC1">
      <w:pPr>
        <w:widowControl w:val="0"/>
        <w:numPr>
          <w:ilvl w:val="0"/>
          <w:numId w:val="3"/>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 xml:space="preserve">Sehen Sie sich die Daten im Boxplot an. Bestätigen sich dort Ihre Testergebnisse? </w:t>
      </w:r>
    </w:p>
    <w:p w:rsidR="00F90C26" w:rsidRPr="00F90C26" w:rsidRDefault="00F90C26" w:rsidP="00DA0EC1">
      <w:pPr>
        <w:widowControl w:val="0"/>
        <w:autoSpaceDE w:val="0"/>
        <w:autoSpaceDN w:val="0"/>
        <w:adjustRightInd w:val="0"/>
        <w:spacing w:after="120"/>
        <w:ind w:hanging="216"/>
        <w:rPr>
          <w:rFonts w:ascii="Verdana" w:hAnsi="Verdana" w:cs="Verdana"/>
          <w:sz w:val="22"/>
          <w:szCs w:val="26"/>
          <w:lang w:val="de-DE"/>
        </w:rPr>
      </w:pPr>
      <w:r w:rsidRPr="00F90C26">
        <w:rPr>
          <w:rFonts w:ascii="Verdana" w:hAnsi="Verdana" w:cs="Verdana"/>
          <w:color w:val="FB0007"/>
          <w:sz w:val="22"/>
          <w:szCs w:val="26"/>
          <w:lang w:val="de-DE"/>
        </w:rPr>
        <w:t>T6C2)</w:t>
      </w:r>
      <w:r w:rsidRPr="00F90C26">
        <w:rPr>
          <w:rFonts w:ascii="Verdana" w:hAnsi="Verdana" w:cs="Verdana"/>
          <w:color w:val="1A1C1E"/>
          <w:sz w:val="22"/>
          <w:szCs w:val="26"/>
          <w:lang w:val="de-DE"/>
        </w:rPr>
        <w:t xml:space="preserve"> Untersuchen Sie für den gleichen Datensatz:</w:t>
      </w:r>
    </w:p>
    <w:p w:rsidR="00F90C26" w:rsidRPr="00F90C26" w:rsidRDefault="00F90C26" w:rsidP="00DA0EC1">
      <w:pPr>
        <w:widowControl w:val="0"/>
        <w:numPr>
          <w:ilvl w:val="0"/>
          <w:numId w:val="4"/>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Haben die ersten beiden Mäuse signifikant unterschiedliche Mengen gefressen?</w:t>
      </w:r>
    </w:p>
    <w:p w:rsidR="00F90C26" w:rsidRPr="00F90C26" w:rsidRDefault="00F90C26" w:rsidP="00DA0EC1">
      <w:pPr>
        <w:widowControl w:val="0"/>
        <w:numPr>
          <w:ilvl w:val="0"/>
          <w:numId w:val="4"/>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 xml:space="preserve">Sind am ersten und am fünften Tag von der gesamten Mäusegruppe signifikant unterschiedlich viele </w:t>
      </w:r>
      <w:proofErr w:type="spellStart"/>
      <w:r w:rsidRPr="00F90C26">
        <w:rPr>
          <w:rFonts w:ascii="Verdana" w:hAnsi="Verdana" w:cs="Verdana"/>
          <w:color w:val="1A1C1E"/>
          <w:sz w:val="22"/>
          <w:szCs w:val="26"/>
          <w:lang w:val="de-DE"/>
        </w:rPr>
        <w:t>Pellets</w:t>
      </w:r>
      <w:proofErr w:type="spellEnd"/>
      <w:r w:rsidRPr="00F90C26">
        <w:rPr>
          <w:rFonts w:ascii="Verdana" w:hAnsi="Verdana" w:cs="Verdana"/>
          <w:color w:val="1A1C1E"/>
          <w:sz w:val="22"/>
          <w:szCs w:val="26"/>
          <w:lang w:val="de-DE"/>
        </w:rPr>
        <w:t xml:space="preserve"> gefressen worden?</w:t>
      </w:r>
    </w:p>
    <w:p w:rsidR="00F90C26" w:rsidRPr="00F90C26" w:rsidRDefault="00F90C26" w:rsidP="00DA0EC1">
      <w:pPr>
        <w:widowControl w:val="0"/>
        <w:numPr>
          <w:ilvl w:val="0"/>
          <w:numId w:val="4"/>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 xml:space="preserve">*) Bei wie vielen Mäusepaaren gibt es einen signifikanten Unterschied der durchschnittlich gefressenen </w:t>
      </w:r>
      <w:proofErr w:type="spellStart"/>
      <w:r w:rsidRPr="00F90C26">
        <w:rPr>
          <w:rFonts w:ascii="Verdana" w:hAnsi="Verdana" w:cs="Verdana"/>
          <w:color w:val="1A1C1E"/>
          <w:sz w:val="22"/>
          <w:szCs w:val="26"/>
          <w:lang w:val="de-DE"/>
        </w:rPr>
        <w:t>Pellets</w:t>
      </w:r>
      <w:proofErr w:type="spellEnd"/>
      <w:r w:rsidRPr="00F90C26">
        <w:rPr>
          <w:rFonts w:ascii="Verdana" w:hAnsi="Verdana" w:cs="Verdana"/>
          <w:color w:val="1A1C1E"/>
          <w:sz w:val="22"/>
          <w:szCs w:val="26"/>
          <w:lang w:val="de-DE"/>
        </w:rPr>
        <w:t>?</w:t>
      </w:r>
    </w:p>
    <w:p w:rsidR="00F90C26" w:rsidRPr="00F90C26" w:rsidRDefault="00F90C26" w:rsidP="00DA0EC1">
      <w:pPr>
        <w:widowControl w:val="0"/>
        <w:numPr>
          <w:ilvl w:val="0"/>
          <w:numId w:val="4"/>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 xml:space="preserve">*) Bei wie vielen Paaren von Tagen gibt es einen signifikanten Unterschied der von allen Mäusen durchschnittlich gefressenen </w:t>
      </w:r>
      <w:proofErr w:type="spellStart"/>
      <w:r w:rsidRPr="00F90C26">
        <w:rPr>
          <w:rFonts w:ascii="Verdana" w:hAnsi="Verdana" w:cs="Verdana"/>
          <w:color w:val="1A1C1E"/>
          <w:sz w:val="22"/>
          <w:szCs w:val="26"/>
          <w:lang w:val="de-DE"/>
        </w:rPr>
        <w:t>Pellets</w:t>
      </w:r>
      <w:proofErr w:type="spellEnd"/>
      <w:r w:rsidRPr="00F90C26">
        <w:rPr>
          <w:rFonts w:ascii="Verdana" w:hAnsi="Verdana" w:cs="Verdana"/>
          <w:color w:val="1A1C1E"/>
          <w:sz w:val="22"/>
          <w:szCs w:val="26"/>
          <w:lang w:val="de-DE"/>
        </w:rPr>
        <w:t>?</w:t>
      </w:r>
    </w:p>
    <w:p w:rsidR="00F90C26" w:rsidRPr="00F90C26" w:rsidRDefault="00F90C26" w:rsidP="00DA0EC1">
      <w:pPr>
        <w:widowControl w:val="0"/>
        <w:numPr>
          <w:ilvl w:val="0"/>
          <w:numId w:val="4"/>
        </w:numPr>
        <w:tabs>
          <w:tab w:val="left" w:pos="220"/>
          <w:tab w:val="left" w:pos="720"/>
        </w:tabs>
        <w:autoSpaceDE w:val="0"/>
        <w:autoSpaceDN w:val="0"/>
        <w:adjustRightInd w:val="0"/>
        <w:spacing w:after="120"/>
        <w:ind w:left="0" w:hanging="216"/>
        <w:rPr>
          <w:rFonts w:ascii="Verdana" w:hAnsi="Verdana" w:cs="Verdana"/>
          <w:sz w:val="22"/>
          <w:szCs w:val="26"/>
          <w:lang w:val="de-DE"/>
        </w:rPr>
      </w:pPr>
      <w:r w:rsidRPr="00F90C26">
        <w:rPr>
          <w:rFonts w:ascii="Verdana" w:hAnsi="Verdana" w:cs="Verdana"/>
          <w:color w:val="1A1C1E"/>
          <w:sz w:val="22"/>
          <w:szCs w:val="26"/>
          <w:lang w:val="de-DE"/>
        </w:rPr>
        <w:t>*) Gibt es Paare von Mäusen oder von Tagen, die hoch signifikant (alpha=0.01) verschiedene Futtermengen aufweisen? </w:t>
      </w:r>
    </w:p>
    <w:p w:rsidR="00072E6A" w:rsidRDefault="00072E6A" w:rsidP="00F90C26">
      <w:pPr>
        <w:widowControl w:val="0"/>
        <w:autoSpaceDE w:val="0"/>
        <w:autoSpaceDN w:val="0"/>
        <w:adjustRightInd w:val="0"/>
        <w:spacing w:after="120"/>
        <w:rPr>
          <w:rFonts w:ascii="Verdana" w:hAnsi="Verdana" w:cs="Times"/>
          <w:color w:val="333438"/>
          <w:sz w:val="22"/>
          <w:szCs w:val="30"/>
          <w:lang w:val="de-DE"/>
        </w:rPr>
      </w:pPr>
    </w:p>
    <w:p w:rsidR="00F90C26" w:rsidRPr="009640DD" w:rsidRDefault="00F90C26" w:rsidP="00F90C26">
      <w:pPr>
        <w:widowControl w:val="0"/>
        <w:autoSpaceDE w:val="0"/>
        <w:autoSpaceDN w:val="0"/>
        <w:adjustRightInd w:val="0"/>
        <w:spacing w:after="120"/>
        <w:rPr>
          <w:rFonts w:ascii="Verdana" w:hAnsi="Verdana" w:cs="Times"/>
          <w:b/>
          <w:color w:val="333438"/>
          <w:sz w:val="28"/>
          <w:szCs w:val="30"/>
          <w:lang w:val="de-DE"/>
        </w:rPr>
      </w:pPr>
      <w:r w:rsidRPr="009640DD">
        <w:rPr>
          <w:rFonts w:ascii="Verdana" w:hAnsi="Verdana" w:cs="Times"/>
          <w:b/>
          <w:color w:val="333438"/>
          <w:sz w:val="28"/>
          <w:szCs w:val="30"/>
          <w:lang w:val="de-DE"/>
        </w:rPr>
        <w:t>HAUSAUFGABEN:</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DA0EC1">
        <w:rPr>
          <w:rFonts w:ascii="Verdana" w:hAnsi="Verdana" w:cs="Verdana"/>
          <w:color w:val="FB0007"/>
          <w:sz w:val="22"/>
          <w:szCs w:val="26"/>
          <w:highlight w:val="yellow"/>
          <w:lang w:val="de-DE"/>
        </w:rPr>
        <w:t>T6H1)</w:t>
      </w:r>
      <w:r w:rsidR="009640DD">
        <w:rPr>
          <w:rFonts w:ascii="Verdana" w:hAnsi="Verdana" w:cs="Verdana"/>
          <w:color w:val="FB0007"/>
          <w:sz w:val="22"/>
          <w:szCs w:val="26"/>
          <w:highlight w:val="yellow"/>
          <w:lang w:val="de-DE"/>
        </w:rPr>
        <w:t xml:space="preserve"> 4</w:t>
      </w:r>
      <w:r w:rsidR="00DA0EC1" w:rsidRPr="00DA0EC1">
        <w:rPr>
          <w:rFonts w:ascii="Verdana" w:hAnsi="Verdana" w:cs="Verdana"/>
          <w:color w:val="FB0007"/>
          <w:sz w:val="22"/>
          <w:szCs w:val="26"/>
          <w:highlight w:val="yellow"/>
          <w:lang w:val="de-DE"/>
        </w:rPr>
        <w:t xml:space="preserve"> Punkte</w:t>
      </w:r>
      <w:r w:rsidRPr="00F90C26">
        <w:rPr>
          <w:rFonts w:ascii="Verdana" w:hAnsi="Verdana" w:cs="Verdana"/>
          <w:color w:val="1A1C1E"/>
          <w:sz w:val="22"/>
          <w:szCs w:val="26"/>
          <w:lang w:val="de-DE"/>
        </w:rPr>
        <w:t xml:space="preserve"> Im Programm </w:t>
      </w:r>
      <w:r w:rsidRPr="00F90C26">
        <w:rPr>
          <w:rFonts w:ascii="Verdana" w:hAnsi="Verdana" w:cs="Verdana"/>
          <w:color w:val="08439B"/>
          <w:sz w:val="22"/>
          <w:szCs w:val="26"/>
          <w:lang w:val="de-DE"/>
        </w:rPr>
        <w:t>[</w:t>
      </w:r>
      <w:proofErr w:type="spellStart"/>
      <w:r w:rsidRPr="00F90C26">
        <w:rPr>
          <w:rFonts w:ascii="Verdana" w:hAnsi="Verdana" w:cs="Verdana"/>
          <w:color w:val="08439B"/>
          <w:sz w:val="22"/>
          <w:szCs w:val="26"/>
          <w:lang w:val="de-DE"/>
        </w:rPr>
        <w:t>vogelfang.m</w:t>
      </w:r>
      <w:proofErr w:type="spellEnd"/>
      <w:r w:rsidRPr="00F90C26">
        <w:rPr>
          <w:rFonts w:ascii="Verdana" w:hAnsi="Verdana" w:cs="Verdana"/>
          <w:color w:val="08439B"/>
          <w:sz w:val="22"/>
          <w:szCs w:val="26"/>
          <w:lang w:val="de-DE"/>
        </w:rPr>
        <w:t>]</w:t>
      </w:r>
      <w:r w:rsidRPr="00F90C26">
        <w:rPr>
          <w:rFonts w:ascii="Verdana" w:hAnsi="Verdana" w:cs="Verdana"/>
          <w:color w:val="1A1C1E"/>
          <w:sz w:val="22"/>
          <w:szCs w:val="26"/>
          <w:lang w:val="de-DE"/>
        </w:rPr>
        <w:t xml:space="preserve"> werden drei verschiedene Arten von Zufallszahlen benutzt. Vollziehen Sie dieses Programm nach. </w:t>
      </w:r>
      <w:r w:rsidRPr="00F90C26">
        <w:rPr>
          <w:rFonts w:ascii="Verdana" w:hAnsi="Verdana" w:cs="Verdana"/>
          <w:sz w:val="22"/>
          <w:szCs w:val="26"/>
          <w:lang w:val="de-DE"/>
        </w:rPr>
        <w:t> </w:t>
      </w:r>
      <w:r w:rsidRPr="00F90C26">
        <w:rPr>
          <w:rFonts w:ascii="Verdana" w:hAnsi="Verdana" w:cs="Verdana"/>
          <w:color w:val="1A1C1E"/>
          <w:sz w:val="22"/>
          <w:szCs w:val="26"/>
          <w:lang w:val="de-DE"/>
        </w:rPr>
        <w:t xml:space="preserve">Nehmen Sie schrittweise folgende Änderungen vor: </w:t>
      </w:r>
      <w:r w:rsidRPr="00F90C26">
        <w:rPr>
          <w:rFonts w:ascii="Verdana" w:hAnsi="Verdana" w:cs="Verdana"/>
          <w:sz w:val="22"/>
          <w:szCs w:val="26"/>
          <w:lang w:val="de-DE"/>
        </w:rPr>
        <w:t> </w:t>
      </w:r>
      <w:r w:rsidRPr="00F90C26">
        <w:rPr>
          <w:rFonts w:ascii="Verdana" w:hAnsi="Verdana" w:cs="Verdana"/>
          <w:color w:val="1A1C1E"/>
          <w:sz w:val="22"/>
          <w:szCs w:val="26"/>
          <w:lang w:val="de-DE"/>
        </w:rPr>
        <w:t xml:space="preserve">a) Bei Amseln gibt es 60% Weibchen. </w:t>
      </w:r>
      <w:r w:rsidRPr="00F90C26">
        <w:rPr>
          <w:rFonts w:ascii="Verdana" w:hAnsi="Verdana" w:cs="Verdana"/>
          <w:sz w:val="22"/>
          <w:szCs w:val="26"/>
          <w:lang w:val="de-DE"/>
        </w:rPr>
        <w:t> </w:t>
      </w:r>
      <w:r w:rsidRPr="00F90C26">
        <w:rPr>
          <w:rFonts w:ascii="Verdana" w:hAnsi="Verdana" w:cs="Verdana"/>
          <w:color w:val="1A1C1E"/>
          <w:sz w:val="22"/>
          <w:szCs w:val="26"/>
          <w:lang w:val="de-DE"/>
        </w:rPr>
        <w:t xml:space="preserve">b) Bei Spatzen streut das Gewicht von Weibchen 3 Mal mehr als das Gewicht von Männchen. </w:t>
      </w:r>
      <w:r w:rsidRPr="00F90C26">
        <w:rPr>
          <w:rFonts w:ascii="Verdana" w:hAnsi="Verdana" w:cs="Verdana"/>
          <w:sz w:val="22"/>
          <w:szCs w:val="26"/>
          <w:lang w:val="de-DE"/>
        </w:rPr>
        <w:t> </w:t>
      </w:r>
      <w:r w:rsidRPr="00F90C26">
        <w:rPr>
          <w:rFonts w:ascii="Verdana" w:hAnsi="Verdana" w:cs="Verdana"/>
          <w:color w:val="1A1C1E"/>
          <w:sz w:val="22"/>
          <w:szCs w:val="26"/>
          <w:lang w:val="de-DE"/>
        </w:rPr>
        <w:t>c) Es kommen 25% Meisen und 25% Spatzen in der Gegend vor.</w:t>
      </w:r>
    </w:p>
    <w:p w:rsidR="00F90C26" w:rsidRPr="00072E6A" w:rsidRDefault="00F90C26" w:rsidP="00072E6A">
      <w:pPr>
        <w:spacing w:after="120"/>
        <w:rPr>
          <w:rFonts w:ascii="Verdana" w:hAnsi="Verdana" w:cs="Verdana"/>
          <w:color w:val="1A1C1E"/>
          <w:sz w:val="22"/>
          <w:szCs w:val="26"/>
          <w:lang w:val="de-DE"/>
        </w:rPr>
      </w:pPr>
      <w:r w:rsidRPr="00F90C26">
        <w:rPr>
          <w:rFonts w:ascii="Verdana" w:hAnsi="Verdana" w:cs="Verdana"/>
          <w:color w:val="FB0007"/>
          <w:sz w:val="22"/>
          <w:szCs w:val="26"/>
          <w:lang w:val="de-DE"/>
        </w:rPr>
        <w:t>T6H2) </w:t>
      </w:r>
      <w:r w:rsidRPr="00F90C26">
        <w:rPr>
          <w:rFonts w:ascii="Verdana" w:hAnsi="Verdana" w:cs="Verdana"/>
          <w:color w:val="1A1C1E"/>
          <w:sz w:val="22"/>
          <w:szCs w:val="26"/>
          <w:lang w:val="de-DE"/>
        </w:rPr>
        <w:t>Generieren Sie mit Ihrer auf </w:t>
      </w:r>
      <w:r w:rsidRPr="00F90C26">
        <w:rPr>
          <w:rFonts w:ascii="Verdana" w:hAnsi="Verdana" w:cs="Verdana"/>
          <w:color w:val="08439B"/>
          <w:sz w:val="22"/>
          <w:szCs w:val="26"/>
          <w:lang w:val="de-DE"/>
        </w:rPr>
        <w:t>[</w:t>
      </w:r>
      <w:proofErr w:type="spellStart"/>
      <w:r w:rsidRPr="00F90C26">
        <w:rPr>
          <w:rFonts w:ascii="Verdana" w:hAnsi="Verdana" w:cs="Verdana"/>
          <w:color w:val="08439B"/>
          <w:sz w:val="22"/>
          <w:szCs w:val="26"/>
          <w:lang w:val="de-DE"/>
        </w:rPr>
        <w:t>vogelfang.m</w:t>
      </w:r>
      <w:proofErr w:type="spellEnd"/>
      <w:r w:rsidRPr="00F90C26">
        <w:rPr>
          <w:rFonts w:ascii="Verdana" w:hAnsi="Verdana" w:cs="Verdana"/>
          <w:color w:val="08439B"/>
          <w:sz w:val="22"/>
          <w:szCs w:val="26"/>
          <w:lang w:val="de-DE"/>
        </w:rPr>
        <w:t>]</w:t>
      </w:r>
      <w:r w:rsidRPr="00F90C26">
        <w:rPr>
          <w:rFonts w:ascii="Verdana" w:hAnsi="Verdana" w:cs="Verdana"/>
          <w:color w:val="1A1C1E"/>
          <w:sz w:val="22"/>
          <w:szCs w:val="26"/>
          <w:lang w:val="de-DE"/>
        </w:rPr>
        <w:t> aufbauenden Lösung von T4H7 (oder wahlweise der Musterlösung [</w:t>
      </w:r>
      <w:proofErr w:type="spellStart"/>
      <w:r w:rsidR="00347779">
        <w:rPr>
          <w:rFonts w:ascii="Verdana" w:hAnsi="Verdana" w:cs="Verdana"/>
          <w:color w:val="08439B"/>
          <w:sz w:val="22"/>
          <w:szCs w:val="26"/>
          <w:lang w:val="de-DE"/>
        </w:rPr>
        <w:t>vogelmatrix</w:t>
      </w:r>
      <w:r w:rsidRPr="00F90C26">
        <w:rPr>
          <w:rFonts w:ascii="Verdana" w:hAnsi="Verdana" w:cs="Verdana"/>
          <w:color w:val="08439B"/>
          <w:sz w:val="22"/>
          <w:szCs w:val="26"/>
          <w:lang w:val="de-DE"/>
        </w:rPr>
        <w:t>.m</w:t>
      </w:r>
      <w:proofErr w:type="spellEnd"/>
      <w:r w:rsidRPr="00F90C26">
        <w:rPr>
          <w:rFonts w:ascii="Verdana" w:hAnsi="Verdana" w:cs="Verdana"/>
          <w:color w:val="1A1C1E"/>
          <w:sz w:val="22"/>
          <w:szCs w:val="26"/>
          <w:lang w:val="de-DE"/>
        </w:rPr>
        <w:t>]) 10 Vogelfang-Matrizen und berechnen Sie für jede Kombination von Art und Geschlecht jeweils Mittelwerte und Standardabweichungen des Gewichts, sowie den Standardfehler Ihrer Gewichtsmessungen. </w:t>
      </w:r>
    </w:p>
    <w:p w:rsidR="00F90C26" w:rsidRPr="00F90C26" w:rsidRDefault="00F90C26" w:rsidP="00DA0EC1">
      <w:pPr>
        <w:widowControl w:val="0"/>
        <w:numPr>
          <w:ilvl w:val="0"/>
          <w:numId w:val="1"/>
        </w:numPr>
        <w:tabs>
          <w:tab w:val="left" w:pos="220"/>
          <w:tab w:val="left" w:pos="720"/>
        </w:tabs>
        <w:autoSpaceDE w:val="0"/>
        <w:autoSpaceDN w:val="0"/>
        <w:adjustRightInd w:val="0"/>
        <w:spacing w:after="120"/>
        <w:ind w:left="216" w:hanging="216"/>
        <w:rPr>
          <w:rFonts w:ascii="Verdana" w:hAnsi="Verdana" w:cs="Times"/>
          <w:sz w:val="22"/>
          <w:szCs w:val="38"/>
          <w:lang w:val="de-DE"/>
        </w:rPr>
      </w:pPr>
      <w:r w:rsidRPr="00F90C26">
        <w:rPr>
          <w:rFonts w:ascii="Verdana" w:hAnsi="Verdana" w:cs="Times"/>
          <w:color w:val="1A1C1E"/>
          <w:sz w:val="22"/>
          <w:szCs w:val="38"/>
          <w:lang w:val="de-DE"/>
        </w:rPr>
        <w:t>Ist das Gewicht der Arten signifikant verschieden? </w:t>
      </w:r>
    </w:p>
    <w:p w:rsidR="00F90C26" w:rsidRPr="00DA0EC1" w:rsidRDefault="00F90C26" w:rsidP="00F90C26">
      <w:pPr>
        <w:widowControl w:val="0"/>
        <w:numPr>
          <w:ilvl w:val="0"/>
          <w:numId w:val="1"/>
        </w:numPr>
        <w:tabs>
          <w:tab w:val="left" w:pos="220"/>
          <w:tab w:val="left" w:pos="720"/>
        </w:tabs>
        <w:autoSpaceDE w:val="0"/>
        <w:autoSpaceDN w:val="0"/>
        <w:adjustRightInd w:val="0"/>
        <w:spacing w:after="120"/>
        <w:ind w:left="216" w:hanging="216"/>
        <w:rPr>
          <w:rFonts w:ascii="Verdana" w:hAnsi="Verdana" w:cs="Times"/>
          <w:sz w:val="22"/>
          <w:szCs w:val="38"/>
          <w:lang w:val="de-DE"/>
        </w:rPr>
      </w:pPr>
      <w:r w:rsidRPr="00F90C26">
        <w:rPr>
          <w:rFonts w:ascii="Verdana" w:hAnsi="Verdana" w:cs="Times"/>
          <w:color w:val="1A1C1E"/>
          <w:sz w:val="22"/>
          <w:szCs w:val="38"/>
          <w:lang w:val="de-DE"/>
        </w:rPr>
        <w:t>Ist das Gewicht der Geschlechter einer der Arten signifikant verschieden?</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9640DD">
        <w:rPr>
          <w:rFonts w:ascii="Verdana" w:hAnsi="Verdana" w:cs="Verdana"/>
          <w:color w:val="FB0007"/>
          <w:sz w:val="22"/>
          <w:szCs w:val="26"/>
          <w:highlight w:val="yellow"/>
          <w:lang w:val="de-DE"/>
        </w:rPr>
        <w:t>T6H3</w:t>
      </w:r>
      <w:r w:rsidRPr="009640DD">
        <w:rPr>
          <w:rFonts w:ascii="Verdana" w:hAnsi="Verdana" w:cs="Verdana"/>
          <w:color w:val="FF0000"/>
          <w:sz w:val="22"/>
          <w:szCs w:val="26"/>
          <w:highlight w:val="yellow"/>
          <w:lang w:val="de-DE"/>
        </w:rPr>
        <w:t xml:space="preserve">) </w:t>
      </w:r>
      <w:r w:rsidR="009640DD" w:rsidRPr="009640DD">
        <w:rPr>
          <w:rFonts w:ascii="Verdana" w:hAnsi="Verdana" w:cs="Verdana"/>
          <w:color w:val="FF0000"/>
          <w:sz w:val="22"/>
          <w:szCs w:val="26"/>
          <w:highlight w:val="yellow"/>
          <w:lang w:val="de-DE"/>
        </w:rPr>
        <w:t>6 Punkte</w:t>
      </w:r>
      <w:r w:rsidR="009640DD">
        <w:rPr>
          <w:rFonts w:ascii="Verdana" w:hAnsi="Verdana" w:cs="Verdana"/>
          <w:color w:val="1A1C1E"/>
          <w:sz w:val="22"/>
          <w:szCs w:val="26"/>
          <w:lang w:val="de-DE"/>
        </w:rPr>
        <w:t xml:space="preserve"> </w:t>
      </w:r>
      <w:r w:rsidRPr="00F90C26">
        <w:rPr>
          <w:rFonts w:ascii="Verdana" w:hAnsi="Verdana" w:cs="Verdana"/>
          <w:color w:val="1A1C1E"/>
          <w:sz w:val="22"/>
          <w:szCs w:val="26"/>
          <w:lang w:val="de-DE"/>
        </w:rPr>
        <w:t>In einem psychophysikalischen Experiment sollen einem Versuchstier drei verschiedene Töne in zufälliger Reihenfolge vorgespielt werden, aber jeder Ton soll genau 5 Mal vorkommen.</w:t>
      </w:r>
    </w:p>
    <w:p w:rsidR="00F90C26" w:rsidRPr="00F90C26" w:rsidRDefault="00F90C26" w:rsidP="00DA0EC1">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Wir kümmern uns erstmal nicht um die Generierung der Töne, sondern nennen sie einfach Bedingung 1, 2 und 3. </w:t>
      </w:r>
    </w:p>
    <w:p w:rsidR="00F90C26" w:rsidRPr="00F90C26" w:rsidRDefault="00F90C26" w:rsidP="00DA0EC1">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Überlegen Sie sich einen Algorithmus, der die Reizbedingungen in die richtige Reihenfolge bringt und setzen Sie diesen in ein Programm um.</w:t>
      </w:r>
    </w:p>
    <w:p w:rsidR="00F90C26" w:rsidRPr="00F90C26" w:rsidRDefault="00F90C26" w:rsidP="00DA0EC1">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Testen Sie das Programm, indem Sie es mehrfach laufen lassen.  Macht es immer, was es soll? Sind die Ergebnisse jedes Mal gleich?</w:t>
      </w:r>
    </w:p>
    <w:p w:rsidR="00F90C26" w:rsidRPr="00F90C26" w:rsidRDefault="00F90C26" w:rsidP="00DA0EC1">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Erweitern Sie Ihr Programm so, dass es </w:t>
      </w:r>
      <w:r w:rsidRPr="00F90C26">
        <w:rPr>
          <w:rFonts w:ascii="Verdana" w:hAnsi="Verdana" w:cs="Courier New"/>
          <w:i/>
          <w:iCs/>
          <w:color w:val="7C0024"/>
          <w:sz w:val="22"/>
          <w:szCs w:val="26"/>
          <w:lang w:val="de-DE"/>
        </w:rPr>
        <w:t>N</w:t>
      </w:r>
      <w:r w:rsidRPr="00F90C26">
        <w:rPr>
          <w:rFonts w:ascii="Verdana" w:hAnsi="Verdana" w:cs="Verdana"/>
          <w:color w:val="1A1C1E"/>
          <w:sz w:val="22"/>
          <w:szCs w:val="26"/>
          <w:lang w:val="de-DE"/>
        </w:rPr>
        <w:t xml:space="preserve"> (eine beliebige Anzahl) Reize, die </w:t>
      </w:r>
      <w:r w:rsidRPr="00F90C26">
        <w:rPr>
          <w:rFonts w:ascii="Verdana" w:hAnsi="Verdana" w:cs="Courier New"/>
          <w:i/>
          <w:iCs/>
          <w:color w:val="7C0024"/>
          <w:sz w:val="22"/>
          <w:szCs w:val="26"/>
          <w:lang w:val="de-DE"/>
        </w:rPr>
        <w:t>M</w:t>
      </w:r>
      <w:r w:rsidRPr="00F90C26">
        <w:rPr>
          <w:rFonts w:ascii="Verdana" w:hAnsi="Verdana" w:cs="Verdana"/>
          <w:color w:val="1A1C1E"/>
          <w:sz w:val="22"/>
          <w:szCs w:val="26"/>
          <w:lang w:val="de-DE"/>
        </w:rPr>
        <w:t xml:space="preserve"> mal (also beliebig oft) vorgespielt werden sollen, in eine Reihenfolge bringt. </w:t>
      </w:r>
    </w:p>
    <w:p w:rsidR="00F90C26" w:rsidRPr="00F90C26" w:rsidRDefault="00F90C26" w:rsidP="00DA0EC1">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FB0007"/>
          <w:sz w:val="22"/>
          <w:szCs w:val="26"/>
          <w:lang w:val="de-DE"/>
        </w:rPr>
        <w:t>Tipp:</w:t>
      </w:r>
      <w:r w:rsidRPr="00F90C26">
        <w:rPr>
          <w:rFonts w:ascii="Verdana" w:hAnsi="Verdana" w:cs="Verdana"/>
          <w:color w:val="1A1C1E"/>
          <w:sz w:val="22"/>
          <w:szCs w:val="26"/>
          <w:lang w:val="de-DE"/>
        </w:rPr>
        <w:t xml:space="preserve"> Benutzen Sie für diese Aufgabe die Funktion </w:t>
      </w:r>
      <w:proofErr w:type="spellStart"/>
      <w:r w:rsidRPr="00F90C26">
        <w:rPr>
          <w:rFonts w:ascii="Verdana" w:hAnsi="Verdana" w:cs="Courier New"/>
          <w:i/>
          <w:iCs/>
          <w:color w:val="7C0024"/>
          <w:sz w:val="22"/>
          <w:szCs w:val="26"/>
          <w:lang w:val="de-DE"/>
        </w:rPr>
        <w:t>repmat</w:t>
      </w:r>
      <w:proofErr w:type="spellEnd"/>
      <w:r w:rsidRPr="00F90C26">
        <w:rPr>
          <w:rFonts w:ascii="Verdana" w:hAnsi="Verdana" w:cs="Verdana"/>
          <w:color w:val="1A1C1E"/>
          <w:sz w:val="22"/>
          <w:szCs w:val="26"/>
          <w:lang w:val="de-DE"/>
        </w:rPr>
        <w:t>. Diese erzeugt eine große Matrix durch mehrfache Wiederholung einer kleineren. Z.B. </w:t>
      </w:r>
      <w:r w:rsidRPr="00F90C26">
        <w:rPr>
          <w:rFonts w:ascii="Verdana" w:hAnsi="Verdana" w:cs="Courier New"/>
          <w:i/>
          <w:iCs/>
          <w:color w:val="7C0024"/>
          <w:sz w:val="22"/>
          <w:szCs w:val="26"/>
          <w:lang w:val="de-DE"/>
        </w:rPr>
        <w:t xml:space="preserve">B = </w:t>
      </w:r>
      <w:proofErr w:type="spellStart"/>
      <w:r w:rsidRPr="00F90C26">
        <w:rPr>
          <w:rFonts w:ascii="Verdana" w:hAnsi="Verdana" w:cs="Courier New"/>
          <w:i/>
          <w:iCs/>
          <w:color w:val="7C0024"/>
          <w:sz w:val="22"/>
          <w:szCs w:val="26"/>
          <w:lang w:val="de-DE"/>
        </w:rPr>
        <w:t>repmat</w:t>
      </w:r>
      <w:proofErr w:type="spellEnd"/>
      <w:r w:rsidRPr="00F90C26">
        <w:rPr>
          <w:rFonts w:ascii="Verdana" w:hAnsi="Verdana" w:cs="Courier New"/>
          <w:i/>
          <w:iCs/>
          <w:color w:val="7C0024"/>
          <w:sz w:val="22"/>
          <w:szCs w:val="26"/>
          <w:lang w:val="de-DE"/>
        </w:rPr>
        <w:t>(A,2,5)</w:t>
      </w:r>
      <w:r w:rsidRPr="00F90C26">
        <w:rPr>
          <w:rFonts w:ascii="Verdana" w:hAnsi="Verdana" w:cs="Verdana"/>
          <w:color w:val="1A1C1E"/>
          <w:sz w:val="22"/>
          <w:szCs w:val="26"/>
          <w:lang w:val="de-DE"/>
        </w:rPr>
        <w:t xml:space="preserve"> erzeugt eine Matrix </w:t>
      </w:r>
      <w:r w:rsidRPr="00F90C26">
        <w:rPr>
          <w:rFonts w:ascii="Verdana" w:hAnsi="Verdana" w:cs="Courier New"/>
          <w:i/>
          <w:iCs/>
          <w:color w:val="7C0024"/>
          <w:sz w:val="22"/>
          <w:szCs w:val="26"/>
          <w:lang w:val="de-DE"/>
        </w:rPr>
        <w:t>B</w:t>
      </w:r>
      <w:r w:rsidRPr="00F90C26">
        <w:rPr>
          <w:rFonts w:ascii="Verdana" w:hAnsi="Verdana" w:cs="Verdana"/>
          <w:color w:val="1A1C1E"/>
          <w:sz w:val="22"/>
          <w:szCs w:val="26"/>
          <w:lang w:val="de-DE"/>
        </w:rPr>
        <w:t xml:space="preserve">, in der insgesamt 10 Kopien der Matrix </w:t>
      </w:r>
      <w:r w:rsidRPr="00F90C26">
        <w:rPr>
          <w:rFonts w:ascii="Verdana" w:hAnsi="Verdana" w:cs="Courier New"/>
          <w:i/>
          <w:iCs/>
          <w:color w:val="7C0024"/>
          <w:sz w:val="22"/>
          <w:szCs w:val="26"/>
          <w:lang w:val="de-DE"/>
        </w:rPr>
        <w:t>A</w:t>
      </w:r>
      <w:r w:rsidRPr="00F90C26">
        <w:rPr>
          <w:rFonts w:ascii="Verdana" w:hAnsi="Verdana" w:cs="Verdana"/>
          <w:color w:val="1A1C1E"/>
          <w:sz w:val="22"/>
          <w:szCs w:val="26"/>
          <w:lang w:val="de-DE"/>
        </w:rPr>
        <w:t xml:space="preserve"> enthalten sind, wobei </w:t>
      </w:r>
      <w:r w:rsidRPr="00F90C26">
        <w:rPr>
          <w:rFonts w:ascii="Verdana" w:hAnsi="Verdana" w:cs="Courier New"/>
          <w:i/>
          <w:iCs/>
          <w:color w:val="7C0024"/>
          <w:sz w:val="22"/>
          <w:szCs w:val="26"/>
          <w:lang w:val="de-DE"/>
        </w:rPr>
        <w:t>A</w:t>
      </w:r>
      <w:r w:rsidRPr="00F90C26">
        <w:rPr>
          <w:rFonts w:ascii="Verdana" w:hAnsi="Verdana" w:cs="Verdana"/>
          <w:color w:val="1A1C1E"/>
          <w:sz w:val="22"/>
          <w:szCs w:val="26"/>
          <w:lang w:val="de-DE"/>
        </w:rPr>
        <w:t xml:space="preserve"> zweimal untereinander und fünfmal nebeneinander angeordnet wird. (</w:t>
      </w:r>
      <w:r w:rsidRPr="00F90C26">
        <w:rPr>
          <w:rFonts w:ascii="Verdana" w:hAnsi="Verdana" w:cs="Courier New"/>
          <w:i/>
          <w:iCs/>
          <w:color w:val="7C0024"/>
          <w:sz w:val="22"/>
          <w:szCs w:val="26"/>
          <w:lang w:val="de-DE"/>
        </w:rPr>
        <w:t>B</w:t>
      </w:r>
      <w:r w:rsidRPr="00F90C26">
        <w:rPr>
          <w:rFonts w:ascii="Verdana" w:hAnsi="Verdana" w:cs="Verdana"/>
          <w:color w:val="1A1C1E"/>
          <w:sz w:val="22"/>
          <w:szCs w:val="26"/>
          <w:lang w:val="de-DE"/>
        </w:rPr>
        <w:t xml:space="preserve"> hat also die doppelte Zeilen- und fünffache Spaltenzahl von </w:t>
      </w:r>
      <w:r w:rsidRPr="00F90C26">
        <w:rPr>
          <w:rFonts w:ascii="Verdana" w:hAnsi="Verdana" w:cs="Courier New"/>
          <w:i/>
          <w:iCs/>
          <w:color w:val="7C0024"/>
          <w:sz w:val="22"/>
          <w:szCs w:val="26"/>
          <w:lang w:val="de-DE"/>
        </w:rPr>
        <w:t>A</w:t>
      </w:r>
      <w:r w:rsidRPr="00F90C26">
        <w:rPr>
          <w:rFonts w:ascii="Verdana" w:hAnsi="Verdana" w:cs="Verdana"/>
          <w:color w:val="1A1C1E"/>
          <w:sz w:val="22"/>
          <w:szCs w:val="26"/>
          <w:lang w:val="de-DE"/>
        </w:rPr>
        <w:t>.) </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FB0007"/>
          <w:sz w:val="22"/>
          <w:szCs w:val="26"/>
          <w:lang w:val="de-DE"/>
        </w:rPr>
        <w:t>*T6H4)</w:t>
      </w:r>
      <w:r w:rsidRPr="00F90C26">
        <w:rPr>
          <w:rFonts w:ascii="Verdana" w:hAnsi="Verdana" w:cs="Verdana"/>
          <w:color w:val="1A1C1E"/>
          <w:sz w:val="22"/>
          <w:szCs w:val="26"/>
          <w:lang w:val="de-DE"/>
        </w:rPr>
        <w:t xml:space="preserve"> Die Messwerte einer Apparatur ist selbst ohne biologisches Präparat nicht perfekt rauschfrei. Um das Geräterauschen abzuschätzen, wurden im Elektrophysiologie-Praktikum für die Apparatur mit einer Modellzelle (einem elektronischen Schaltkreis, der die Membraneigenschaften einer Nervenzelle nachbaut) 100 Messungen mit dem gleichen Reiz </w:t>
      </w:r>
      <w:hyperlink r:id="rId15" w:history="1">
        <w:r w:rsidRPr="00F90C26">
          <w:rPr>
            <w:rFonts w:ascii="Verdana" w:hAnsi="Verdana" w:cs="Verdana"/>
            <w:color w:val="08439B"/>
            <w:sz w:val="22"/>
            <w:szCs w:val="26"/>
            <w:lang w:val="de-DE"/>
          </w:rPr>
          <w:t>[stimulus1khz.mat]</w:t>
        </w:r>
      </w:hyperlink>
      <w:r w:rsidRPr="00F90C26">
        <w:rPr>
          <w:rFonts w:ascii="Verdana" w:hAnsi="Verdana" w:cs="Verdana"/>
          <w:color w:val="1A1C1E"/>
          <w:sz w:val="22"/>
          <w:szCs w:val="26"/>
          <w:lang w:val="de-DE"/>
        </w:rPr>
        <w:t> durchgeführt und die Antworten als Matrix unter</w:t>
      </w:r>
      <w:r w:rsidRPr="00F90C26">
        <w:rPr>
          <w:rFonts w:ascii="Verdana" w:hAnsi="Verdana" w:cs="Verdana"/>
          <w:color w:val="08439B"/>
          <w:sz w:val="22"/>
          <w:szCs w:val="26"/>
          <w:lang w:val="de-DE"/>
        </w:rPr>
        <w:t>[antworten1khz.mat]</w:t>
      </w:r>
      <w:r w:rsidRPr="00F90C26">
        <w:rPr>
          <w:rFonts w:ascii="Verdana" w:hAnsi="Verdana" w:cs="Verdana"/>
          <w:color w:val="1A1C1E"/>
          <w:sz w:val="22"/>
          <w:szCs w:val="26"/>
          <w:lang w:val="de-DE"/>
        </w:rPr>
        <w:t xml:space="preserve"> abgespeichert.</w:t>
      </w:r>
    </w:p>
    <w:p w:rsidR="00F90C26" w:rsidRPr="00F90C26" w:rsidRDefault="00F90C26" w:rsidP="00DA0EC1">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Schauen Sie sich eine beliebige einzelne Messung zusammen mit dem Reiz an (entsprechend Aufgabe </w:t>
      </w:r>
      <w:r w:rsidRPr="00F90C26">
        <w:rPr>
          <w:rFonts w:ascii="Verdana" w:hAnsi="Verdana" w:cs="Verdana"/>
          <w:color w:val="08439B"/>
          <w:sz w:val="22"/>
          <w:szCs w:val="26"/>
          <w:lang w:val="de-DE"/>
        </w:rPr>
        <w:t>T5C3</w:t>
      </w:r>
      <w:r w:rsidRPr="00F90C26">
        <w:rPr>
          <w:rFonts w:ascii="Verdana" w:hAnsi="Verdana" w:cs="Verdana"/>
          <w:color w:val="1A1C1E"/>
          <w:sz w:val="22"/>
          <w:szCs w:val="26"/>
          <w:lang w:val="de-DE"/>
        </w:rPr>
        <w:t>).</w:t>
      </w:r>
    </w:p>
    <w:p w:rsidR="00F90C26" w:rsidRPr="00F90C26" w:rsidRDefault="00F90C26" w:rsidP="00DA0EC1">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Berechnen und </w:t>
      </w:r>
      <w:proofErr w:type="spellStart"/>
      <w:r w:rsidRPr="00F90C26">
        <w:rPr>
          <w:rFonts w:ascii="Verdana" w:hAnsi="Verdana" w:cs="Verdana"/>
          <w:color w:val="1A1C1E"/>
          <w:sz w:val="22"/>
          <w:szCs w:val="26"/>
          <w:lang w:val="de-DE"/>
        </w:rPr>
        <w:t>plotten</w:t>
      </w:r>
      <w:proofErr w:type="spellEnd"/>
      <w:r w:rsidRPr="00F90C26">
        <w:rPr>
          <w:rFonts w:ascii="Verdana" w:hAnsi="Verdana" w:cs="Verdana"/>
          <w:color w:val="1A1C1E"/>
          <w:sz w:val="22"/>
          <w:szCs w:val="26"/>
          <w:lang w:val="de-DE"/>
        </w:rPr>
        <w:t xml:space="preserve"> Sie in ein neues Grafikfenster den Zeitverlauf der über die 100 Messungen gemittelten Antwort.</w:t>
      </w:r>
    </w:p>
    <w:p w:rsidR="00F90C26" w:rsidRPr="00F90C26" w:rsidRDefault="00F90C26" w:rsidP="00DA0EC1">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Berechnen und </w:t>
      </w:r>
      <w:proofErr w:type="spellStart"/>
      <w:r w:rsidRPr="00F90C26">
        <w:rPr>
          <w:rFonts w:ascii="Verdana" w:hAnsi="Verdana" w:cs="Verdana"/>
          <w:color w:val="1A1C1E"/>
          <w:sz w:val="22"/>
          <w:szCs w:val="26"/>
          <w:lang w:val="de-DE"/>
        </w:rPr>
        <w:t>plotten</w:t>
      </w:r>
      <w:proofErr w:type="spellEnd"/>
      <w:r w:rsidRPr="00F90C26">
        <w:rPr>
          <w:rFonts w:ascii="Verdana" w:hAnsi="Verdana" w:cs="Verdana"/>
          <w:color w:val="1A1C1E"/>
          <w:sz w:val="22"/>
          <w:szCs w:val="26"/>
          <w:lang w:val="de-DE"/>
        </w:rPr>
        <w:t xml:space="preserve"> Sie in ein neues Grafikfenster den Mittelwert und die Standardabweichung der jeweils letzten 300ms für jede Messung (Mittelung über die Zeit). Gibt es eine Tendenz? Gibt es Ausreißer?</w:t>
      </w:r>
    </w:p>
    <w:p w:rsidR="00F90C26" w:rsidRPr="00F90C26" w:rsidRDefault="00F90C26" w:rsidP="00DA0EC1">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Berechnen und geben Sie als Textausgabe im Kommandofenster aus: Sind Mittelwert und / oder Standardabweichung vor, während und nach der Reizung unterschiedlich?</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FB0007"/>
          <w:sz w:val="22"/>
          <w:szCs w:val="26"/>
          <w:lang w:val="de-DE"/>
        </w:rPr>
        <w:t xml:space="preserve">*T6H5) </w:t>
      </w:r>
      <w:r w:rsidRPr="00F90C26">
        <w:rPr>
          <w:rFonts w:ascii="Verdana" w:hAnsi="Verdana" w:cs="Verdana"/>
          <w:color w:val="1A1C1E"/>
          <w:sz w:val="22"/>
          <w:szCs w:val="26"/>
          <w:lang w:val="de-DE"/>
        </w:rPr>
        <w:t>(Für mathematisch Interessierte)</w:t>
      </w:r>
      <w:r w:rsidRPr="00F90C26">
        <w:rPr>
          <w:rFonts w:ascii="Verdana" w:hAnsi="Verdana" w:cs="Verdana"/>
          <w:color w:val="FB0007"/>
          <w:sz w:val="22"/>
          <w:szCs w:val="26"/>
          <w:lang w:val="de-DE"/>
        </w:rPr>
        <w:t xml:space="preserve"> </w:t>
      </w:r>
      <w:r w:rsidRPr="00F90C26">
        <w:rPr>
          <w:rFonts w:ascii="Verdana" w:hAnsi="Verdana" w:cs="Verdana"/>
          <w:color w:val="1A1C1E"/>
          <w:sz w:val="22"/>
          <w:szCs w:val="26"/>
          <w:lang w:val="de-DE"/>
        </w:rPr>
        <w:t>Häufig sehen Messdaten zunächst recht kompliziert verteilt aus. Bei genauerer Untersuchung stellt sich dann manchmal heraus, dass sie aus zwei überlappenden Verteilungen stammen. Beispielsweise überlappen sich die Verteilungen der Körpergrößen von Männern und Frauen (denn es gibt Frauen, die größer sind als viele Männer).</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F90C26">
        <w:rPr>
          <w:rFonts w:ascii="Verdana" w:hAnsi="Verdana" w:cs="Verdana"/>
          <w:color w:val="1A1C1E"/>
          <w:sz w:val="22"/>
          <w:szCs w:val="26"/>
          <w:lang w:val="de-DE"/>
        </w:rPr>
        <w:t>Stellen Sie sich vor, Sie bekommen die Aufgabe, aus der Körpergröße auf das Geschlecht zurückzuschließen und kennen die Verteilungen der Körpergrößen. Für solche Aufgaben wird oft das Prinzip "</w:t>
      </w:r>
      <w:r w:rsidRPr="00F90C26">
        <w:rPr>
          <w:rFonts w:ascii="Verdana" w:hAnsi="Verdana" w:cs="Verdana"/>
          <w:color w:val="FB0007"/>
          <w:sz w:val="22"/>
          <w:szCs w:val="26"/>
          <w:lang w:val="de-DE"/>
        </w:rPr>
        <w:t xml:space="preserve">Maximum </w:t>
      </w:r>
      <w:proofErr w:type="spellStart"/>
      <w:r w:rsidRPr="00F90C26">
        <w:rPr>
          <w:rFonts w:ascii="Verdana" w:hAnsi="Verdana" w:cs="Verdana"/>
          <w:color w:val="FB0007"/>
          <w:sz w:val="22"/>
          <w:szCs w:val="26"/>
          <w:lang w:val="de-DE"/>
        </w:rPr>
        <w:t>Likelihood</w:t>
      </w:r>
      <w:proofErr w:type="spellEnd"/>
      <w:r w:rsidRPr="00F90C26">
        <w:rPr>
          <w:rFonts w:ascii="Verdana" w:hAnsi="Verdana" w:cs="Verdana"/>
          <w:color w:val="1A1C1E"/>
          <w:sz w:val="22"/>
          <w:szCs w:val="26"/>
          <w:lang w:val="de-DE"/>
        </w:rPr>
        <w:t>" verwendet: Tippe auf die Verteilung mit der höheren Wahrscheinlichkeit für den gegebenen Wert. Mit dieser Idee lässt sich ein Schwellwert bestimmen, unterhalb dessen man auf die Verteilung mit dem kleineren Mittelwert tippen sollte. Dieser Schwellwert ist der Schnittwert der Verteilungen.</w:t>
      </w:r>
    </w:p>
    <w:p w:rsidR="00F90C26" w:rsidRPr="00F90C26" w:rsidRDefault="00F90C26" w:rsidP="00DA0EC1">
      <w:pPr>
        <w:widowControl w:val="0"/>
        <w:numPr>
          <w:ilvl w:val="0"/>
          <w:numId w:val="4"/>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Erzeugen Sie sich zwei Zufallszahlen, die verschiedenen Normalverteilungen entstammen, die eine mit Mittelwert 5 und Standardabweichung 2, die andere mit Mittelwert 3 und Standardabweichung 1.</w:t>
      </w:r>
    </w:p>
    <w:p w:rsidR="00F90C26" w:rsidRPr="00F90C26" w:rsidRDefault="00F90C26" w:rsidP="00DA0EC1">
      <w:pPr>
        <w:widowControl w:val="0"/>
        <w:numPr>
          <w:ilvl w:val="0"/>
          <w:numId w:val="4"/>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Berechnen Sie mit der gestern eingeführten Formel der Wahrscheinlichkeitsdichte für jede der beiden Zufallszahlen die Wahrscheinlichkeiten, dass sie der einen oder der anderen Verteilung entstammten.</w:t>
      </w:r>
    </w:p>
    <w:p w:rsidR="00F90C26" w:rsidRPr="00F90C26" w:rsidRDefault="00F90C26" w:rsidP="00DA0EC1">
      <w:pPr>
        <w:widowControl w:val="0"/>
        <w:numPr>
          <w:ilvl w:val="0"/>
          <w:numId w:val="4"/>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Erweitern Sie dieses Programm für zwei Vektoren aus Zufallszahlen aus den oben genannten Verteilungen.</w:t>
      </w:r>
    </w:p>
    <w:p w:rsidR="00F90C26" w:rsidRPr="00F90C26" w:rsidRDefault="00F90C26" w:rsidP="00DA0EC1">
      <w:pPr>
        <w:widowControl w:val="0"/>
        <w:numPr>
          <w:ilvl w:val="0"/>
          <w:numId w:val="4"/>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 xml:space="preserve">Berechnen Sie den Anteil der Zufallszahlen, die nach dem Maximum </w:t>
      </w:r>
      <w:proofErr w:type="spellStart"/>
      <w:r w:rsidRPr="00F90C26">
        <w:rPr>
          <w:rFonts w:ascii="Verdana" w:hAnsi="Verdana" w:cs="Verdana"/>
          <w:color w:val="1A1C1E"/>
          <w:sz w:val="22"/>
          <w:szCs w:val="26"/>
          <w:lang w:val="de-DE"/>
        </w:rPr>
        <w:t>Likelihood</w:t>
      </w:r>
      <w:proofErr w:type="spellEnd"/>
      <w:r w:rsidRPr="00F90C26">
        <w:rPr>
          <w:rFonts w:ascii="Verdana" w:hAnsi="Verdana" w:cs="Verdana"/>
          <w:color w:val="1A1C1E"/>
          <w:sz w:val="22"/>
          <w:szCs w:val="26"/>
          <w:lang w:val="de-DE"/>
        </w:rPr>
        <w:t xml:space="preserve"> Prinzip der falschen Verteilung zugeordnet würden.</w:t>
      </w:r>
    </w:p>
    <w:p w:rsidR="00F90C26" w:rsidRPr="00F90C26" w:rsidRDefault="00F90C26" w:rsidP="00DA0EC1">
      <w:pPr>
        <w:widowControl w:val="0"/>
        <w:numPr>
          <w:ilvl w:val="0"/>
          <w:numId w:val="4"/>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Schauen Sie sich die beiden Verteilungen grafisch an. Wo sollte man die Grenze ziehen?</w:t>
      </w:r>
    </w:p>
    <w:p w:rsidR="00F90C26" w:rsidRPr="00F90C26" w:rsidRDefault="00F90C26" w:rsidP="00DA0EC1">
      <w:pPr>
        <w:widowControl w:val="0"/>
        <w:numPr>
          <w:ilvl w:val="0"/>
          <w:numId w:val="4"/>
        </w:numPr>
        <w:tabs>
          <w:tab w:val="left" w:pos="220"/>
          <w:tab w:val="left" w:pos="720"/>
        </w:tabs>
        <w:autoSpaceDE w:val="0"/>
        <w:autoSpaceDN w:val="0"/>
        <w:adjustRightInd w:val="0"/>
        <w:spacing w:after="120"/>
        <w:ind w:left="216" w:hanging="216"/>
        <w:rPr>
          <w:rFonts w:ascii="Verdana" w:hAnsi="Verdana" w:cs="Verdana"/>
          <w:sz w:val="22"/>
          <w:szCs w:val="26"/>
          <w:lang w:val="de-DE"/>
        </w:rPr>
      </w:pPr>
      <w:r w:rsidRPr="00F90C26">
        <w:rPr>
          <w:rFonts w:ascii="Verdana" w:hAnsi="Verdana" w:cs="Verdana"/>
          <w:color w:val="1A1C1E"/>
          <w:sz w:val="22"/>
          <w:szCs w:val="26"/>
          <w:lang w:val="de-DE"/>
        </w:rPr>
        <w:t>Variieren Sie Mittelwerte und Standardabweichungen der beiden Verteilungen. Wann gibt es mehr und wann weniger Fehler?</w:t>
      </w:r>
    </w:p>
    <w:p w:rsidR="00F90C26" w:rsidRPr="00F90C26" w:rsidRDefault="00F90C26" w:rsidP="00F90C26">
      <w:pPr>
        <w:widowControl w:val="0"/>
        <w:autoSpaceDE w:val="0"/>
        <w:autoSpaceDN w:val="0"/>
        <w:adjustRightInd w:val="0"/>
        <w:spacing w:after="120"/>
        <w:rPr>
          <w:rFonts w:ascii="Verdana" w:hAnsi="Verdana" w:cs="Verdana"/>
          <w:sz w:val="22"/>
          <w:szCs w:val="26"/>
          <w:lang w:val="de-DE"/>
        </w:rPr>
      </w:pPr>
      <w:r w:rsidRPr="009640DD">
        <w:rPr>
          <w:rFonts w:ascii="Verdana" w:hAnsi="Verdana" w:cs="Verdana"/>
          <w:color w:val="FF0000"/>
          <w:sz w:val="22"/>
          <w:szCs w:val="26"/>
          <w:highlight w:val="yellow"/>
          <w:lang w:val="de-DE"/>
        </w:rPr>
        <w:t xml:space="preserve">**T6H6) </w:t>
      </w:r>
      <w:r w:rsidR="00DA0EC1" w:rsidRPr="009640DD">
        <w:rPr>
          <w:rFonts w:ascii="Verdana" w:hAnsi="Verdana" w:cs="Verdana"/>
          <w:color w:val="FF0000"/>
          <w:sz w:val="22"/>
          <w:szCs w:val="26"/>
          <w:highlight w:val="yellow"/>
          <w:lang w:val="de-DE"/>
        </w:rPr>
        <w:t>Bonuspunkte möglich</w:t>
      </w:r>
      <w:r w:rsidR="00DA0EC1">
        <w:rPr>
          <w:rFonts w:ascii="Verdana" w:hAnsi="Verdana" w:cs="Verdana"/>
          <w:color w:val="1A1C1E"/>
          <w:sz w:val="22"/>
          <w:szCs w:val="26"/>
          <w:lang w:val="de-DE"/>
        </w:rPr>
        <w:t xml:space="preserve"> </w:t>
      </w:r>
      <w:r w:rsidRPr="00F90C26">
        <w:rPr>
          <w:rFonts w:ascii="Verdana" w:hAnsi="Verdana" w:cs="Verdana"/>
          <w:color w:val="1A1C1E"/>
          <w:sz w:val="22"/>
          <w:szCs w:val="26"/>
          <w:lang w:val="de-DE"/>
        </w:rPr>
        <w:t>(Für mathematisch Interessierte) Erweitern Sie die letzte Aufgabe zu einer Funktion, die für die Angabe von zwei Mittelwerten und zwei Standardabweichungen ausgibt, bei welchem Wert man die Grenze ziehen sollte, um die Verteilungen optimal zu trennen.</w:t>
      </w:r>
    </w:p>
    <w:p w:rsidR="00CA53FF" w:rsidRPr="00F90C26" w:rsidRDefault="00CA53FF" w:rsidP="00F90C26">
      <w:pPr>
        <w:spacing w:after="120"/>
        <w:rPr>
          <w:rFonts w:ascii="Verdana" w:hAnsi="Verdana"/>
          <w:sz w:val="22"/>
        </w:rPr>
      </w:pPr>
    </w:p>
    <w:sectPr w:rsidR="00CA53FF" w:rsidRPr="00F90C26" w:rsidSect="00CA53F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0C26"/>
    <w:rsid w:val="00072E6A"/>
    <w:rsid w:val="00347779"/>
    <w:rsid w:val="008F0B22"/>
    <w:rsid w:val="009640DD"/>
    <w:rsid w:val="00CA53FF"/>
    <w:rsid w:val="00DA0EC1"/>
    <w:rsid w:val="00DD3ECB"/>
    <w:rsid w:val="00F90C26"/>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Standard">
    <w:name w:val="Normal"/>
    <w:qFormat/>
    <w:rsid w:val="00662EFD"/>
  </w:style>
  <w:style w:type="paragraph" w:styleId="berschrift1">
    <w:name w:val="heading 1"/>
    <w:basedOn w:val="Standard"/>
    <w:link w:val="berschrift1Zeichen"/>
    <w:uiPriority w:val="9"/>
    <w:rsid w:val="00F90C26"/>
    <w:pPr>
      <w:spacing w:beforeLines="1" w:afterLines="1"/>
      <w:outlineLvl w:val="0"/>
    </w:pPr>
    <w:rPr>
      <w:rFonts w:ascii="Times" w:eastAsiaTheme="minorEastAsia" w:hAnsi="Times"/>
      <w:b/>
      <w:kern w:val="36"/>
      <w:sz w:val="48"/>
      <w:szCs w:val="20"/>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F90C26"/>
    <w:pPr>
      <w:spacing w:beforeLines="1" w:afterLines="1"/>
    </w:pPr>
    <w:rPr>
      <w:rFonts w:ascii="Times" w:eastAsiaTheme="minorEastAsia" w:hAnsi="Times" w:cs="Times New Roman"/>
      <w:sz w:val="20"/>
      <w:szCs w:val="20"/>
      <w:lang w:eastAsia="de-DE"/>
    </w:rPr>
  </w:style>
  <w:style w:type="character" w:customStyle="1" w:styleId="berschrift1Zeichen">
    <w:name w:val="Überschrift 1 Zeichen"/>
    <w:basedOn w:val="Absatzstandardschriftart"/>
    <w:link w:val="berschrift1"/>
    <w:uiPriority w:val="9"/>
    <w:rsid w:val="00F90C26"/>
    <w:rPr>
      <w:rFonts w:ascii="Times" w:eastAsiaTheme="minorEastAsia" w:hAnsi="Times"/>
      <w:b/>
      <w:kern w:val="36"/>
      <w:sz w:val="48"/>
      <w:szCs w:val="20"/>
      <w:lang w:eastAsia="de-DE"/>
    </w:rPr>
  </w:style>
</w:styles>
</file>

<file path=word/webSettings.xml><?xml version="1.0" encoding="utf-8"?>
<w:webSettings xmlns:r="http://schemas.openxmlformats.org/officeDocument/2006/relationships" xmlns:w="http://schemas.openxmlformats.org/wordprocessingml/2006/main">
  <w:divs>
    <w:div w:id="70196539">
      <w:bodyDiv w:val="1"/>
      <w:marLeft w:val="0"/>
      <w:marRight w:val="0"/>
      <w:marTop w:val="0"/>
      <w:marBottom w:val="0"/>
      <w:divBdr>
        <w:top w:val="none" w:sz="0" w:space="0" w:color="auto"/>
        <w:left w:val="none" w:sz="0" w:space="0" w:color="auto"/>
        <w:bottom w:val="none" w:sz="0" w:space="0" w:color="auto"/>
        <w:right w:val="none" w:sz="0" w:space="0" w:color="auto"/>
      </w:divBdr>
    </w:div>
    <w:div w:id="684790211">
      <w:bodyDiv w:val="1"/>
      <w:marLeft w:val="0"/>
      <w:marRight w:val="0"/>
      <w:marTop w:val="0"/>
      <w:marBottom w:val="0"/>
      <w:divBdr>
        <w:top w:val="none" w:sz="0" w:space="0" w:color="auto"/>
        <w:left w:val="none" w:sz="0" w:space="0" w:color="auto"/>
        <w:bottom w:val="none" w:sz="0" w:space="0" w:color="auto"/>
        <w:right w:val="none" w:sz="0" w:space="0" w:color="auto"/>
      </w:divBdr>
    </w:div>
    <w:div w:id="787237698">
      <w:bodyDiv w:val="1"/>
      <w:marLeft w:val="0"/>
      <w:marRight w:val="0"/>
      <w:marTop w:val="0"/>
      <w:marBottom w:val="0"/>
      <w:divBdr>
        <w:top w:val="none" w:sz="0" w:space="0" w:color="auto"/>
        <w:left w:val="none" w:sz="0" w:space="0" w:color="auto"/>
        <w:bottom w:val="none" w:sz="0" w:space="0" w:color="auto"/>
        <w:right w:val="none" w:sz="0" w:space="0" w:color="auto"/>
      </w:divBdr>
    </w:div>
    <w:div w:id="821120569">
      <w:bodyDiv w:val="1"/>
      <w:marLeft w:val="0"/>
      <w:marRight w:val="0"/>
      <w:marTop w:val="0"/>
      <w:marBottom w:val="0"/>
      <w:divBdr>
        <w:top w:val="none" w:sz="0" w:space="0" w:color="auto"/>
        <w:left w:val="none" w:sz="0" w:space="0" w:color="auto"/>
        <w:bottom w:val="none" w:sz="0" w:space="0" w:color="auto"/>
        <w:right w:val="none" w:sz="0" w:space="0" w:color="auto"/>
      </w:divBdr>
    </w:div>
    <w:div w:id="960265145">
      <w:bodyDiv w:val="1"/>
      <w:marLeft w:val="0"/>
      <w:marRight w:val="0"/>
      <w:marTop w:val="0"/>
      <w:marBottom w:val="0"/>
      <w:divBdr>
        <w:top w:val="none" w:sz="0" w:space="0" w:color="auto"/>
        <w:left w:val="none" w:sz="0" w:space="0" w:color="auto"/>
        <w:bottom w:val="none" w:sz="0" w:space="0" w:color="auto"/>
        <w:right w:val="none" w:sz="0" w:space="0" w:color="auto"/>
      </w:divBdr>
    </w:div>
    <w:div w:id="1040280965">
      <w:bodyDiv w:val="1"/>
      <w:marLeft w:val="0"/>
      <w:marRight w:val="0"/>
      <w:marTop w:val="0"/>
      <w:marBottom w:val="0"/>
      <w:divBdr>
        <w:top w:val="none" w:sz="0" w:space="0" w:color="auto"/>
        <w:left w:val="none" w:sz="0" w:space="0" w:color="auto"/>
        <w:bottom w:val="none" w:sz="0" w:space="0" w:color="auto"/>
        <w:right w:val="none" w:sz="0" w:space="0" w:color="auto"/>
      </w:divBdr>
    </w:div>
    <w:div w:id="1142383632">
      <w:bodyDiv w:val="1"/>
      <w:marLeft w:val="0"/>
      <w:marRight w:val="0"/>
      <w:marTop w:val="0"/>
      <w:marBottom w:val="0"/>
      <w:divBdr>
        <w:top w:val="none" w:sz="0" w:space="0" w:color="auto"/>
        <w:left w:val="none" w:sz="0" w:space="0" w:color="auto"/>
        <w:bottom w:val="none" w:sz="0" w:space="0" w:color="auto"/>
        <w:right w:val="none" w:sz="0" w:space="0" w:color="auto"/>
      </w:divBdr>
    </w:div>
    <w:div w:id="1436172436">
      <w:bodyDiv w:val="1"/>
      <w:marLeft w:val="0"/>
      <w:marRight w:val="0"/>
      <w:marTop w:val="0"/>
      <w:marBottom w:val="0"/>
      <w:divBdr>
        <w:top w:val="none" w:sz="0" w:space="0" w:color="auto"/>
        <w:left w:val="none" w:sz="0" w:space="0" w:color="auto"/>
        <w:bottom w:val="none" w:sz="0" w:space="0" w:color="auto"/>
        <w:right w:val="none" w:sz="0" w:space="0" w:color="auto"/>
      </w:divBdr>
    </w:div>
    <w:div w:id="1646816574">
      <w:bodyDiv w:val="1"/>
      <w:marLeft w:val="0"/>
      <w:marRight w:val="0"/>
      <w:marTop w:val="0"/>
      <w:marBottom w:val="0"/>
      <w:divBdr>
        <w:top w:val="none" w:sz="0" w:space="0" w:color="auto"/>
        <w:left w:val="none" w:sz="0" w:space="0" w:color="auto"/>
        <w:bottom w:val="none" w:sz="0" w:space="0" w:color="auto"/>
        <w:right w:val="none" w:sz="0" w:space="0" w:color="auto"/>
      </w:divBdr>
    </w:div>
    <w:div w:id="1673947634">
      <w:bodyDiv w:val="1"/>
      <w:marLeft w:val="0"/>
      <w:marRight w:val="0"/>
      <w:marTop w:val="0"/>
      <w:marBottom w:val="0"/>
      <w:divBdr>
        <w:top w:val="none" w:sz="0" w:space="0" w:color="auto"/>
        <w:left w:val="none" w:sz="0" w:space="0" w:color="auto"/>
        <w:bottom w:val="none" w:sz="0" w:space="0" w:color="auto"/>
        <w:right w:val="none" w:sz="0" w:space="0" w:color="auto"/>
      </w:divBdr>
    </w:div>
    <w:div w:id="2010717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hyperlink" Target="http://www.compneuro.uni-oldenburg.de/download/Matlab_Einfuehrung/2012/daten/stimulus1khz.ma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compneuro.uni-oldenburg.de/download/kurs09/tag7/rt_VP5.mat" TargetMode="External"/><Relationship Id="rId10"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4207</Words>
  <Characters>23984</Characters>
  <Application>Microsoft Macintosh Word</Application>
  <DocSecurity>0</DocSecurity>
  <Lines>199</Lines>
  <Paragraphs>47</Paragraphs>
  <ScaleCrop>false</ScaleCrop>
  <Company>Universität Oldenburg</Company>
  <LinksUpToDate>false</LinksUpToDate>
  <CharactersWithSpaces>29454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5</cp:revision>
  <cp:lastPrinted>2016-08-26T21:07:00Z</cp:lastPrinted>
  <dcterms:created xsi:type="dcterms:W3CDTF">2016-08-26T20:35:00Z</dcterms:created>
  <dcterms:modified xsi:type="dcterms:W3CDTF">2016-08-26T22:25:00Z</dcterms:modified>
</cp:coreProperties>
</file>